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3CB72" w14:textId="123C4604" w:rsidR="00546B48" w:rsidRPr="00546B48" w:rsidRDefault="000325C1" w:rsidP="00546B48">
      <w:pPr>
        <w:spacing w:after="240"/>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62DC4CA5" wp14:editId="270A9A5A">
                <wp:simplePos x="0" y="0"/>
                <wp:positionH relativeFrom="column">
                  <wp:posOffset>-503911</wp:posOffset>
                </wp:positionH>
                <wp:positionV relativeFrom="paragraph">
                  <wp:posOffset>-290195</wp:posOffset>
                </wp:positionV>
                <wp:extent cx="6931025" cy="1384300"/>
                <wp:effectExtent l="0" t="0" r="0" b="0"/>
                <wp:wrapNone/>
                <wp:docPr id="19" name="Rectangle 19"/>
                <wp:cNvGraphicFramePr/>
                <a:graphic xmlns:a="http://schemas.openxmlformats.org/drawingml/2006/main">
                  <a:graphicData uri="http://schemas.microsoft.com/office/word/2010/wordprocessingShape">
                    <wps:wsp>
                      <wps:cNvSpPr/>
                      <wps:spPr>
                        <a:xfrm>
                          <a:off x="0" y="0"/>
                          <a:ext cx="6931025" cy="1384300"/>
                        </a:xfrm>
                        <a:prstGeom prst="rect">
                          <a:avLst/>
                        </a:prstGeom>
                        <a:solidFill>
                          <a:srgbClr val="2E5395"/>
                        </a:solidFill>
                        <a:ln>
                          <a:noFill/>
                        </a:ln>
                      </wps:spPr>
                      <wps:txbx>
                        <w:txbxContent>
                          <w:p w14:paraId="0046625B" w14:textId="77777777" w:rsidR="000325C1" w:rsidRDefault="000325C1" w:rsidP="000325C1">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2DC4CA5" id="Rectangle 19" o:spid="_x0000_s1026" style="position:absolute;margin-left:-39.7pt;margin-top:-22.85pt;width:545.75pt;height:1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" fillcolor="#2e5395" stroked="f">
                <v:textbox inset="2.53958mm,2.53958mm,2.53958mm,2.53958mm">
                  <w:txbxContent>
                    <w:p w14:paraId="0046625B" w14:textId="77777777" w:rsidR="000325C1" w:rsidRDefault="000325C1" w:rsidP="000325C1">
                      <w:pPr>
                        <w:jc w:val="center"/>
                        <w:textDirection w:val="btLr"/>
                      </w:pPr>
                    </w:p>
                  </w:txbxContent>
                </v:textbox>
              </v:rect>
            </w:pict>
          </mc:Fallback>
        </mc:AlternateContent>
      </w:r>
      <w:r w:rsidR="00546B48" w:rsidRPr="00546B48">
        <w:rPr>
          <w:rFonts w:ascii="Times New Roman" w:eastAsia="Times New Roman" w:hAnsi="Times New Roman" w:cs="Times New Roman"/>
        </w:rPr>
        <w:br/>
      </w:r>
      <w:r w:rsidR="00546B48" w:rsidRPr="00546B48">
        <w:rPr>
          <w:rFonts w:ascii="Times New Roman" w:eastAsia="Times New Roman" w:hAnsi="Times New Roman" w:cs="Times New Roman"/>
        </w:rPr>
        <w:br/>
      </w:r>
      <w:r w:rsidR="00546B48" w:rsidRPr="00546B48">
        <w:rPr>
          <w:rFonts w:ascii="Times New Roman" w:eastAsia="Times New Roman" w:hAnsi="Times New Roman" w:cs="Times New Roman"/>
        </w:rPr>
        <w:br/>
      </w:r>
      <w:r w:rsidR="00546B48" w:rsidRPr="00546B48">
        <w:rPr>
          <w:rFonts w:ascii="Times New Roman" w:eastAsia="Times New Roman" w:hAnsi="Times New Roman" w:cs="Times New Roman"/>
        </w:rPr>
        <w:br/>
      </w:r>
    </w:p>
    <w:p w14:paraId="6B2FEE89" w14:textId="2301AC50" w:rsidR="000325C1" w:rsidRPr="000325C1" w:rsidRDefault="000325C1" w:rsidP="000325C1">
      <w:pPr>
        <w:rPr>
          <w:rFonts w:ascii="Times New Roman" w:eastAsia="Times New Roman" w:hAnsi="Times New Roman" w:cs="Times New Roman"/>
        </w:rPr>
      </w:pPr>
      <w:r w:rsidRPr="000325C1">
        <w:rPr>
          <w:rFonts w:ascii="Times New Roman" w:eastAsia="Times New Roman" w:hAnsi="Times New Roman" w:cs="Times New Roman"/>
        </w:rPr>
        <w:t> </w:t>
      </w:r>
    </w:p>
    <w:p w14:paraId="7AE0930E" w14:textId="2D56CFD6" w:rsidR="00546B48" w:rsidRPr="00546B48" w:rsidRDefault="00546B48" w:rsidP="00546B48">
      <w:pPr>
        <w:spacing w:before="120" w:after="120"/>
        <w:jc w:val="center"/>
        <w:rPr>
          <w:rFonts w:ascii="Times New Roman" w:eastAsia="Times New Roman" w:hAnsi="Times New Roman" w:cs="Times New Roman"/>
        </w:rPr>
      </w:pPr>
      <w:r w:rsidRPr="00546B48">
        <w:rPr>
          <w:rFonts w:ascii="Calibri" w:eastAsia="Times New Roman" w:hAnsi="Calibri" w:cs="Calibri"/>
          <w:b/>
          <w:bCs/>
          <w:color w:val="2F5496"/>
          <w:sz w:val="40"/>
          <w:szCs w:val="40"/>
        </w:rPr>
        <w:t>STATE OF WEST VIRGINIA</w:t>
      </w:r>
    </w:p>
    <w:p w14:paraId="14766B3D" w14:textId="6E9DF017" w:rsidR="00546B48" w:rsidRPr="00546B48" w:rsidRDefault="00546B48" w:rsidP="00546B48">
      <w:pPr>
        <w:spacing w:before="120" w:after="120"/>
        <w:jc w:val="center"/>
        <w:rPr>
          <w:rFonts w:ascii="Times New Roman" w:eastAsia="Times New Roman" w:hAnsi="Times New Roman" w:cs="Times New Roman"/>
        </w:rPr>
      </w:pPr>
      <w:r w:rsidRPr="00546B48">
        <w:rPr>
          <w:rFonts w:ascii="Calibri" w:eastAsia="Times New Roman" w:hAnsi="Calibri" w:cs="Calibri"/>
          <w:b/>
          <w:bCs/>
          <w:color w:val="2F5496"/>
          <w:sz w:val="40"/>
          <w:szCs w:val="40"/>
        </w:rPr>
        <w:t>CDBG-DR POLICIES AND PROCEDURES </w:t>
      </w:r>
    </w:p>
    <w:p w14:paraId="1DFCAD0C" w14:textId="691DE9FC" w:rsidR="00546B48" w:rsidRDefault="00546B48" w:rsidP="00546B48">
      <w:pPr>
        <w:spacing w:before="120" w:after="120"/>
        <w:jc w:val="center"/>
        <w:rPr>
          <w:rFonts w:ascii="Calibri" w:eastAsia="Times New Roman" w:hAnsi="Calibri" w:cs="Calibri"/>
          <w:b/>
          <w:bCs/>
          <w:color w:val="2F5496"/>
          <w:sz w:val="22"/>
          <w:szCs w:val="22"/>
        </w:rPr>
      </w:pPr>
      <w:r w:rsidRPr="00546B48">
        <w:rPr>
          <w:rFonts w:ascii="Calibri" w:eastAsia="Times New Roman" w:hAnsi="Calibri" w:cs="Calibri"/>
          <w:b/>
          <w:bCs/>
          <w:color w:val="2F5496"/>
          <w:sz w:val="40"/>
          <w:szCs w:val="40"/>
        </w:rPr>
        <w:t xml:space="preserve">CLEARANCE AND DEMOLITION PROGRAM </w:t>
      </w:r>
      <w:r w:rsidRPr="00546B48">
        <w:rPr>
          <w:rFonts w:ascii="Calibri" w:eastAsia="Times New Roman" w:hAnsi="Calibri" w:cs="Calibri"/>
          <w:b/>
          <w:bCs/>
          <w:color w:val="2F5496"/>
          <w:sz w:val="40"/>
          <w:szCs w:val="40"/>
        </w:rPr>
        <w:br/>
      </w:r>
      <w:r w:rsidRPr="00C177B5">
        <w:rPr>
          <w:rFonts w:ascii="Calibri" w:eastAsia="Times New Roman" w:hAnsi="Calibri" w:cs="Calibri"/>
          <w:b/>
          <w:bCs/>
          <w:color w:val="2F5496"/>
          <w:sz w:val="32"/>
          <w:szCs w:val="32"/>
        </w:rPr>
        <w:t>October 21, 2021 </w:t>
      </w:r>
    </w:p>
    <w:p w14:paraId="4E12AF29" w14:textId="3F61BE56" w:rsidR="00546B48" w:rsidRDefault="000325C1" w:rsidP="00546B48">
      <w:pPr>
        <w:spacing w:before="120" w:after="120"/>
        <w:jc w:val="center"/>
        <w:rPr>
          <w:rFonts w:ascii="Calibri" w:eastAsia="Times New Roman" w:hAnsi="Calibri" w:cs="Calibri"/>
          <w:b/>
          <w:bCs/>
          <w:color w:val="2F5496"/>
          <w:sz w:val="22"/>
          <w:szCs w:val="22"/>
        </w:rPr>
      </w:pPr>
      <w:r>
        <w:rPr>
          <w:noProof/>
        </w:rPr>
        <mc:AlternateContent>
          <mc:Choice Requires="wpg">
            <w:drawing>
              <wp:anchor distT="0" distB="0" distL="0" distR="0" simplePos="0" relativeHeight="251661312" behindDoc="0" locked="0" layoutInCell="1" hidden="0" allowOverlap="1" wp14:anchorId="6DC025E0" wp14:editId="04EBDC28">
                <wp:simplePos x="0" y="0"/>
                <wp:positionH relativeFrom="column">
                  <wp:posOffset>-509535</wp:posOffset>
                </wp:positionH>
                <wp:positionV relativeFrom="paragraph">
                  <wp:posOffset>213995</wp:posOffset>
                </wp:positionV>
                <wp:extent cx="6924675" cy="4783455"/>
                <wp:effectExtent l="0" t="0" r="0" b="4445"/>
                <wp:wrapTopAndBottom distT="0" distB="0"/>
                <wp:docPr id="11" name="Group 11"/>
                <wp:cNvGraphicFramePr/>
                <a:graphic xmlns:a="http://schemas.openxmlformats.org/drawingml/2006/main">
                  <a:graphicData uri="http://schemas.microsoft.com/office/word/2010/wordprocessingGroup">
                    <wpg:wgp>
                      <wpg:cNvGrpSpPr/>
                      <wpg:grpSpPr>
                        <a:xfrm>
                          <a:off x="0" y="0"/>
                          <a:ext cx="6924675" cy="4783455"/>
                          <a:chOff x="1883663" y="1388273"/>
                          <a:chExt cx="6924675" cy="4783455"/>
                        </a:xfrm>
                      </wpg:grpSpPr>
                      <wpg:grpSp>
                        <wpg:cNvPr id="12" name="Group 12"/>
                        <wpg:cNvGrpSpPr/>
                        <wpg:grpSpPr>
                          <a:xfrm>
                            <a:off x="1883663" y="1388273"/>
                            <a:ext cx="6924675" cy="4783455"/>
                            <a:chOff x="722" y="6461"/>
                            <a:chExt cx="10782" cy="8899"/>
                          </a:xfrm>
                        </wpg:grpSpPr>
                        <wps:wsp>
                          <wps:cNvPr id="13" name="Rectangle 13"/>
                          <wps:cNvSpPr/>
                          <wps:spPr>
                            <a:xfrm>
                              <a:off x="722" y="6461"/>
                              <a:ext cx="10775" cy="8875"/>
                            </a:xfrm>
                            <a:prstGeom prst="rect">
                              <a:avLst/>
                            </a:prstGeom>
                            <a:noFill/>
                            <a:ln>
                              <a:noFill/>
                            </a:ln>
                          </wps:spPr>
                          <wps:txbx>
                            <w:txbxContent>
                              <w:p w14:paraId="44DF517E" w14:textId="77777777" w:rsidR="000325C1" w:rsidRDefault="000325C1" w:rsidP="000325C1">
                                <w:pPr>
                                  <w:textDirection w:val="btLr"/>
                                </w:pPr>
                              </w:p>
                            </w:txbxContent>
                          </wps:txbx>
                          <wps:bodyPr spcFirstLastPara="1" wrap="square" lIns="91425" tIns="91425" rIns="91425" bIns="91425" anchor="ctr" anchorCtr="0">
                            <a:noAutofit/>
                          </wps:bodyPr>
                        </wps:wsp>
                        <wps:wsp>
                          <wps:cNvPr id="14" name="Rectangle 14"/>
                          <wps:cNvSpPr/>
                          <wps:spPr>
                            <a:xfrm>
                              <a:off x="722" y="6461"/>
                              <a:ext cx="10782" cy="7937"/>
                            </a:xfrm>
                            <a:prstGeom prst="rect">
                              <a:avLst/>
                            </a:prstGeom>
                            <a:solidFill>
                              <a:srgbClr val="2E5395"/>
                            </a:solidFill>
                            <a:ln>
                              <a:noFill/>
                            </a:ln>
                          </wps:spPr>
                          <wps:txbx>
                            <w:txbxContent>
                              <w:p w14:paraId="0CB63F07" w14:textId="77777777" w:rsidR="000325C1" w:rsidRDefault="000325C1" w:rsidP="000325C1">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6"/>
                            <pic:cNvPicPr preferRelativeResize="0"/>
                          </pic:nvPicPr>
                          <pic:blipFill rotWithShape="1">
                            <a:blip r:embed="rId7">
                              <a:alphaModFix/>
                            </a:blip>
                            <a:srcRect/>
                            <a:stretch/>
                          </pic:blipFill>
                          <pic:spPr>
                            <a:xfrm>
                              <a:off x="732" y="7874"/>
                              <a:ext cx="10762" cy="5793"/>
                            </a:xfrm>
                            <a:prstGeom prst="rect">
                              <a:avLst/>
                            </a:prstGeom>
                            <a:noFill/>
                            <a:ln>
                              <a:noFill/>
                            </a:ln>
                          </pic:spPr>
                        </pic:pic>
                        <pic:pic xmlns:pic="http://schemas.openxmlformats.org/drawingml/2006/picture">
                          <pic:nvPicPr>
                            <pic:cNvPr id="16" name="Shape 7"/>
                            <pic:cNvPicPr preferRelativeResize="0"/>
                          </pic:nvPicPr>
                          <pic:blipFill rotWithShape="1">
                            <a:blip r:embed="rId8">
                              <a:alphaModFix/>
                            </a:blip>
                            <a:srcRect/>
                            <a:stretch/>
                          </pic:blipFill>
                          <pic:spPr>
                            <a:xfrm>
                              <a:off x="4050" y="8036"/>
                              <a:ext cx="4125" cy="4110"/>
                            </a:xfrm>
                            <a:prstGeom prst="rect">
                              <a:avLst/>
                            </a:prstGeom>
                            <a:noFill/>
                            <a:ln>
                              <a:noFill/>
                            </a:ln>
                          </pic:spPr>
                        </pic:pic>
                        <wps:wsp>
                          <wps:cNvPr id="17" name="Rectangle 17"/>
                          <wps:cNvSpPr/>
                          <wps:spPr>
                            <a:xfrm>
                              <a:off x="1846" y="13948"/>
                              <a:ext cx="8706" cy="1412"/>
                            </a:xfrm>
                            <a:prstGeom prst="rect">
                              <a:avLst/>
                            </a:prstGeom>
                            <a:noFill/>
                            <a:ln>
                              <a:noFill/>
                            </a:ln>
                          </wps:spPr>
                          <wps:txbx>
                            <w:txbxContent>
                              <w:p w14:paraId="058DC14E" w14:textId="77777777" w:rsidR="000325C1" w:rsidRDefault="000325C1" w:rsidP="000325C1">
                                <w:pPr>
                                  <w:spacing w:line="258" w:lineRule="auto"/>
                                  <w:textDirection w:val="btLr"/>
                                </w:pPr>
                              </w:p>
                              <w:p w14:paraId="2A3D91AC" w14:textId="77777777" w:rsidR="000325C1" w:rsidRDefault="000325C1" w:rsidP="000325C1">
                                <w:pPr>
                                  <w:spacing w:line="258" w:lineRule="auto"/>
                                  <w:textDirection w:val="btLr"/>
                                </w:pPr>
                              </w:p>
                              <w:p w14:paraId="170A4024" w14:textId="77777777" w:rsidR="000325C1" w:rsidRDefault="000325C1" w:rsidP="000325C1">
                                <w:pPr>
                                  <w:spacing w:line="258" w:lineRule="auto"/>
                                  <w:textDirection w:val="btLr"/>
                                </w:pPr>
                              </w:p>
                              <w:p w14:paraId="7F4B5195" w14:textId="77777777" w:rsidR="000325C1" w:rsidRDefault="000325C1" w:rsidP="000325C1">
                                <w:pPr>
                                  <w:spacing w:line="258" w:lineRule="auto"/>
                                  <w:textDirection w:val="btLr"/>
                                </w:pPr>
                              </w:p>
                              <w:p w14:paraId="0785BD4A" w14:textId="77777777" w:rsidR="000325C1" w:rsidRDefault="000325C1" w:rsidP="000325C1">
                                <w:pPr>
                                  <w:spacing w:line="258" w:lineRule="auto"/>
                                  <w:textDirection w:val="btLr"/>
                                </w:pPr>
                              </w:p>
                              <w:p w14:paraId="30BB729C" w14:textId="77777777" w:rsidR="000325C1" w:rsidRDefault="000325C1" w:rsidP="000325C1">
                                <w:pPr>
                                  <w:spacing w:line="258" w:lineRule="auto"/>
                                  <w:textDirection w:val="btLr"/>
                                </w:pPr>
                              </w:p>
                              <w:p w14:paraId="2228A364" w14:textId="77777777" w:rsidR="000325C1" w:rsidRDefault="000325C1" w:rsidP="000325C1">
                                <w:pPr>
                                  <w:spacing w:line="258" w:lineRule="auto"/>
                                  <w:textDirection w:val="btLr"/>
                                </w:pPr>
                              </w:p>
                              <w:p w14:paraId="0C10E934" w14:textId="77777777" w:rsidR="000325C1" w:rsidRDefault="000325C1" w:rsidP="000325C1">
                                <w:pPr>
                                  <w:spacing w:line="258" w:lineRule="auto"/>
                                  <w:textDirection w:val="btLr"/>
                                </w:pPr>
                              </w:p>
                              <w:p w14:paraId="7FCF3A5E" w14:textId="77777777" w:rsidR="000325C1" w:rsidRDefault="000325C1" w:rsidP="000325C1">
                                <w:pPr>
                                  <w:spacing w:line="258" w:lineRule="auto"/>
                                  <w:textDirection w:val="btLr"/>
                                </w:pPr>
                              </w:p>
                              <w:p w14:paraId="4BFF171E" w14:textId="77777777" w:rsidR="000325C1" w:rsidRDefault="000325C1" w:rsidP="000325C1">
                                <w:pPr>
                                  <w:spacing w:line="258" w:lineRule="auto"/>
                                  <w:textDirection w:val="btLr"/>
                                </w:pPr>
                              </w:p>
                              <w:p w14:paraId="1426B431" w14:textId="77777777" w:rsidR="000325C1" w:rsidRDefault="000325C1" w:rsidP="000325C1">
                                <w:pPr>
                                  <w:spacing w:line="258" w:lineRule="auto"/>
                                  <w:textDirection w:val="btLr"/>
                                </w:pPr>
                              </w:p>
                              <w:p w14:paraId="2BDB6A8F" w14:textId="77777777" w:rsidR="000325C1" w:rsidRDefault="000325C1" w:rsidP="000325C1">
                                <w:pPr>
                                  <w:spacing w:line="258" w:lineRule="auto"/>
                                  <w:textDirection w:val="btLr"/>
                                </w:pPr>
                              </w:p>
                              <w:p w14:paraId="1B93B09D" w14:textId="77777777" w:rsidR="000325C1" w:rsidRDefault="000325C1" w:rsidP="000325C1">
                                <w:pPr>
                                  <w:spacing w:line="258" w:lineRule="auto"/>
                                  <w:textDirection w:val="btLr"/>
                                </w:pPr>
                              </w:p>
                              <w:p w14:paraId="0BEB4783" w14:textId="77777777" w:rsidR="000325C1" w:rsidRDefault="000325C1" w:rsidP="000325C1">
                                <w:pPr>
                                  <w:spacing w:line="258" w:lineRule="auto"/>
                                  <w:textDirection w:val="btLr"/>
                                </w:pPr>
                              </w:p>
                              <w:p w14:paraId="5C232336" w14:textId="77777777" w:rsidR="000325C1" w:rsidRDefault="000325C1" w:rsidP="000325C1">
                                <w:pPr>
                                  <w:spacing w:line="258" w:lineRule="auto"/>
                                  <w:textDirection w:val="btLr"/>
                                </w:pPr>
                              </w:p>
                              <w:p w14:paraId="4B0AB86A" w14:textId="77777777" w:rsidR="000325C1" w:rsidRDefault="000325C1" w:rsidP="000325C1">
                                <w:pPr>
                                  <w:spacing w:line="258" w:lineRule="auto"/>
                                  <w:textDirection w:val="btLr"/>
                                </w:pPr>
                              </w:p>
                              <w:p w14:paraId="7551A6A0" w14:textId="77777777" w:rsidR="000325C1" w:rsidRDefault="000325C1" w:rsidP="000325C1">
                                <w:pPr>
                                  <w:spacing w:line="258" w:lineRule="auto"/>
                                  <w:textDirection w:val="btLr"/>
                                </w:pPr>
                              </w:p>
                              <w:p w14:paraId="58724C72" w14:textId="77777777" w:rsidR="000325C1" w:rsidRDefault="000325C1" w:rsidP="000325C1">
                                <w:pPr>
                                  <w:spacing w:line="258" w:lineRule="auto"/>
                                  <w:textDirection w:val="btLr"/>
                                </w:pPr>
                              </w:p>
                              <w:p w14:paraId="33EBA93A" w14:textId="77777777" w:rsidR="000325C1" w:rsidRDefault="000325C1" w:rsidP="000325C1">
                                <w:pPr>
                                  <w:spacing w:line="258" w:lineRule="auto"/>
                                  <w:textDirection w:val="btLr"/>
                                </w:pPr>
                              </w:p>
                              <w:p w14:paraId="72C7DA8D" w14:textId="77777777" w:rsidR="000325C1" w:rsidRDefault="000325C1" w:rsidP="000325C1">
                                <w:pPr>
                                  <w:spacing w:line="258" w:lineRule="auto"/>
                                  <w:textDirection w:val="btLr"/>
                                </w:pPr>
                              </w:p>
                              <w:p w14:paraId="7818542C" w14:textId="77777777" w:rsidR="000325C1" w:rsidRDefault="000325C1" w:rsidP="000325C1">
                                <w:pPr>
                                  <w:spacing w:line="258" w:lineRule="auto"/>
                                  <w:textDirection w:val="btLr"/>
                                </w:pPr>
                              </w:p>
                              <w:p w14:paraId="58620D0D" w14:textId="77777777" w:rsidR="000325C1" w:rsidRDefault="000325C1" w:rsidP="000325C1">
                                <w:pPr>
                                  <w:spacing w:line="258" w:lineRule="auto"/>
                                  <w:textDirection w:val="btLr"/>
                                </w:pPr>
                              </w:p>
                              <w:p w14:paraId="449B894F" w14:textId="77777777" w:rsidR="000325C1" w:rsidRDefault="000325C1" w:rsidP="000325C1">
                                <w:pPr>
                                  <w:spacing w:line="258" w:lineRule="auto"/>
                                  <w:textDirection w:val="btLr"/>
                                </w:pPr>
                              </w:p>
                              <w:p w14:paraId="1DEF7085" w14:textId="77777777" w:rsidR="000325C1" w:rsidRDefault="000325C1" w:rsidP="000325C1">
                                <w:pPr>
                                  <w:spacing w:line="258" w:lineRule="auto"/>
                                  <w:textDirection w:val="btLr"/>
                                </w:pPr>
                              </w:p>
                              <w:p w14:paraId="05BC6979" w14:textId="77777777" w:rsidR="000325C1" w:rsidRDefault="000325C1" w:rsidP="000325C1">
                                <w:pPr>
                                  <w:spacing w:line="258" w:lineRule="auto"/>
                                  <w:textDirection w:val="btLr"/>
                                </w:pPr>
                              </w:p>
                              <w:p w14:paraId="2827018E" w14:textId="77777777" w:rsidR="000325C1" w:rsidRDefault="000325C1" w:rsidP="000325C1">
                                <w:pPr>
                                  <w:spacing w:line="258" w:lineRule="auto"/>
                                  <w:textDirection w:val="btLr"/>
                                </w:pPr>
                              </w:p>
                              <w:p w14:paraId="7B7359B5" w14:textId="77777777" w:rsidR="000325C1" w:rsidRDefault="000325C1" w:rsidP="000325C1">
                                <w:pPr>
                                  <w:spacing w:before="2" w:line="258" w:lineRule="auto"/>
                                  <w:textDirection w:val="btLr"/>
                                </w:pPr>
                              </w:p>
                              <w:p w14:paraId="13456CA4" w14:textId="77777777" w:rsidR="000325C1" w:rsidRDefault="000325C1" w:rsidP="000325C1">
                                <w:pPr>
                                  <w:spacing w:line="258" w:lineRule="auto"/>
                                  <w:ind w:left="1385" w:firstLine="1385"/>
                                  <w:textDirection w:val="btLr"/>
                                </w:pPr>
                                <w:r>
                                  <w:rPr>
                                    <w:rFonts w:ascii="Calibri" w:eastAsia="Calibri" w:hAnsi="Calibri" w:cs="Calibri"/>
                                    <w:color w:val="FFFFFF"/>
                                    <w:sz w:val="22"/>
                                  </w:rPr>
                                  <w:t>WEST VIRGINIA DEVELOPMENT OFFICE | WEST VIRGINIA HOUSING DEVELOPMENT FUND</w:t>
                                </w:r>
                              </w:p>
                            </w:txbxContent>
                          </wps:txbx>
                          <wps:bodyPr spcFirstLastPara="1" wrap="square" lIns="0" tIns="0" rIns="0" bIns="0" anchor="t" anchorCtr="0">
                            <a:noAutofit/>
                          </wps:bodyPr>
                        </wps:wsp>
                      </wpg:grpSp>
                    </wpg:wgp>
                  </a:graphicData>
                </a:graphic>
              </wp:anchor>
            </w:drawing>
          </mc:Choice>
          <mc:Fallback>
            <w:pict>
              <v:group w14:anchorId="6DC025E0" id="Group 11" o:spid="_x0000_s1027" style="position:absolute;left:0;text-align:left;margin-left:-40.1pt;margin-top:16.85pt;width:545.25pt;height:376.65pt;z-index:251661312;mso-wrap-distance-left:0;mso-wrap-distance-right:0" coordorigin="18836,13882" coordsize="69246,478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LMw9IgAAAAB&#13;&#10;dFJOUwBA5thmAAAF2ElEQVR4Xu3BMQEAAADCoPVPbQsv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IcBMsUAAfC9K/8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">
                <v:group id="Group 12" o:spid="_x0000_s1028" style="position:absolute;left:18836;top:13882;width:69247;height:47835" coordorigin="722,6461" coordsize="10782,8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13" o:spid="_x0000_s1029" style="position:absolute;left:722;top:6461;width:10775;height:8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" filled="f" stroked="f">
                    <v:textbox inset="2.53958mm,2.53958mm,2.53958mm,2.53958mm">
                      <w:txbxContent>
                        <w:p w14:paraId="44DF517E" w14:textId="77777777" w:rsidR="000325C1" w:rsidRDefault="000325C1" w:rsidP="000325C1">
                          <w:pPr>
                            <w:textDirection w:val="btLr"/>
                          </w:pPr>
                        </w:p>
                      </w:txbxContent>
                    </v:textbox>
                  </v:rect>
                  <v:rect id="Rectangle 14" o:spid="_x0000_s1030" style="position:absolute;left:722;top:6461;width:10782;height:79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" fillcolor="#2e5395" stroked="f">
                    <v:textbox inset="2.53958mm,2.53958mm,2.53958mm,2.53958mm">
                      <w:txbxContent>
                        <w:p w14:paraId="0CB63F07" w14:textId="77777777" w:rsidR="000325C1" w:rsidRDefault="000325C1" w:rsidP="000325C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732;top:7874;width:10762;height:579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">
                    <v:imagedata r:id="rId9" o:title=""/>
                  </v:shape>
                  <v:shape id="Shape 7" o:spid="_x0000_s1032" type="#_x0000_t75" style="position:absolute;left:4050;top:8036;width:4125;height:41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">
                    <v:imagedata r:id="rId10" o:title=""/>
                  </v:shape>
                  <v:rect id="Rectangle 17" o:spid="_x0000_s1033" style="position:absolute;left:1846;top:13948;width:8706;height:1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058DC14E" w14:textId="77777777" w:rsidR="000325C1" w:rsidRDefault="000325C1" w:rsidP="000325C1">
                          <w:pPr>
                            <w:spacing w:line="258" w:lineRule="auto"/>
                            <w:textDirection w:val="btLr"/>
                          </w:pPr>
                        </w:p>
                        <w:p w14:paraId="2A3D91AC" w14:textId="77777777" w:rsidR="000325C1" w:rsidRDefault="000325C1" w:rsidP="000325C1">
                          <w:pPr>
                            <w:spacing w:line="258" w:lineRule="auto"/>
                            <w:textDirection w:val="btLr"/>
                          </w:pPr>
                        </w:p>
                        <w:p w14:paraId="170A4024" w14:textId="77777777" w:rsidR="000325C1" w:rsidRDefault="000325C1" w:rsidP="000325C1">
                          <w:pPr>
                            <w:spacing w:line="258" w:lineRule="auto"/>
                            <w:textDirection w:val="btLr"/>
                          </w:pPr>
                        </w:p>
                        <w:p w14:paraId="7F4B5195" w14:textId="77777777" w:rsidR="000325C1" w:rsidRDefault="000325C1" w:rsidP="000325C1">
                          <w:pPr>
                            <w:spacing w:line="258" w:lineRule="auto"/>
                            <w:textDirection w:val="btLr"/>
                          </w:pPr>
                        </w:p>
                        <w:p w14:paraId="0785BD4A" w14:textId="77777777" w:rsidR="000325C1" w:rsidRDefault="000325C1" w:rsidP="000325C1">
                          <w:pPr>
                            <w:spacing w:line="258" w:lineRule="auto"/>
                            <w:textDirection w:val="btLr"/>
                          </w:pPr>
                        </w:p>
                        <w:p w14:paraId="30BB729C" w14:textId="77777777" w:rsidR="000325C1" w:rsidRDefault="000325C1" w:rsidP="000325C1">
                          <w:pPr>
                            <w:spacing w:line="258" w:lineRule="auto"/>
                            <w:textDirection w:val="btLr"/>
                          </w:pPr>
                        </w:p>
                        <w:p w14:paraId="2228A364" w14:textId="77777777" w:rsidR="000325C1" w:rsidRDefault="000325C1" w:rsidP="000325C1">
                          <w:pPr>
                            <w:spacing w:line="258" w:lineRule="auto"/>
                            <w:textDirection w:val="btLr"/>
                          </w:pPr>
                        </w:p>
                        <w:p w14:paraId="0C10E934" w14:textId="77777777" w:rsidR="000325C1" w:rsidRDefault="000325C1" w:rsidP="000325C1">
                          <w:pPr>
                            <w:spacing w:line="258" w:lineRule="auto"/>
                            <w:textDirection w:val="btLr"/>
                          </w:pPr>
                        </w:p>
                        <w:p w14:paraId="7FCF3A5E" w14:textId="77777777" w:rsidR="000325C1" w:rsidRDefault="000325C1" w:rsidP="000325C1">
                          <w:pPr>
                            <w:spacing w:line="258" w:lineRule="auto"/>
                            <w:textDirection w:val="btLr"/>
                          </w:pPr>
                        </w:p>
                        <w:p w14:paraId="4BFF171E" w14:textId="77777777" w:rsidR="000325C1" w:rsidRDefault="000325C1" w:rsidP="000325C1">
                          <w:pPr>
                            <w:spacing w:line="258" w:lineRule="auto"/>
                            <w:textDirection w:val="btLr"/>
                          </w:pPr>
                        </w:p>
                        <w:p w14:paraId="1426B431" w14:textId="77777777" w:rsidR="000325C1" w:rsidRDefault="000325C1" w:rsidP="000325C1">
                          <w:pPr>
                            <w:spacing w:line="258" w:lineRule="auto"/>
                            <w:textDirection w:val="btLr"/>
                          </w:pPr>
                        </w:p>
                        <w:p w14:paraId="2BDB6A8F" w14:textId="77777777" w:rsidR="000325C1" w:rsidRDefault="000325C1" w:rsidP="000325C1">
                          <w:pPr>
                            <w:spacing w:line="258" w:lineRule="auto"/>
                            <w:textDirection w:val="btLr"/>
                          </w:pPr>
                        </w:p>
                        <w:p w14:paraId="1B93B09D" w14:textId="77777777" w:rsidR="000325C1" w:rsidRDefault="000325C1" w:rsidP="000325C1">
                          <w:pPr>
                            <w:spacing w:line="258" w:lineRule="auto"/>
                            <w:textDirection w:val="btLr"/>
                          </w:pPr>
                        </w:p>
                        <w:p w14:paraId="0BEB4783" w14:textId="77777777" w:rsidR="000325C1" w:rsidRDefault="000325C1" w:rsidP="000325C1">
                          <w:pPr>
                            <w:spacing w:line="258" w:lineRule="auto"/>
                            <w:textDirection w:val="btLr"/>
                          </w:pPr>
                        </w:p>
                        <w:p w14:paraId="5C232336" w14:textId="77777777" w:rsidR="000325C1" w:rsidRDefault="000325C1" w:rsidP="000325C1">
                          <w:pPr>
                            <w:spacing w:line="258" w:lineRule="auto"/>
                            <w:textDirection w:val="btLr"/>
                          </w:pPr>
                        </w:p>
                        <w:p w14:paraId="4B0AB86A" w14:textId="77777777" w:rsidR="000325C1" w:rsidRDefault="000325C1" w:rsidP="000325C1">
                          <w:pPr>
                            <w:spacing w:line="258" w:lineRule="auto"/>
                            <w:textDirection w:val="btLr"/>
                          </w:pPr>
                        </w:p>
                        <w:p w14:paraId="7551A6A0" w14:textId="77777777" w:rsidR="000325C1" w:rsidRDefault="000325C1" w:rsidP="000325C1">
                          <w:pPr>
                            <w:spacing w:line="258" w:lineRule="auto"/>
                            <w:textDirection w:val="btLr"/>
                          </w:pPr>
                        </w:p>
                        <w:p w14:paraId="58724C72" w14:textId="77777777" w:rsidR="000325C1" w:rsidRDefault="000325C1" w:rsidP="000325C1">
                          <w:pPr>
                            <w:spacing w:line="258" w:lineRule="auto"/>
                            <w:textDirection w:val="btLr"/>
                          </w:pPr>
                        </w:p>
                        <w:p w14:paraId="33EBA93A" w14:textId="77777777" w:rsidR="000325C1" w:rsidRDefault="000325C1" w:rsidP="000325C1">
                          <w:pPr>
                            <w:spacing w:line="258" w:lineRule="auto"/>
                            <w:textDirection w:val="btLr"/>
                          </w:pPr>
                        </w:p>
                        <w:p w14:paraId="72C7DA8D" w14:textId="77777777" w:rsidR="000325C1" w:rsidRDefault="000325C1" w:rsidP="000325C1">
                          <w:pPr>
                            <w:spacing w:line="258" w:lineRule="auto"/>
                            <w:textDirection w:val="btLr"/>
                          </w:pPr>
                        </w:p>
                        <w:p w14:paraId="7818542C" w14:textId="77777777" w:rsidR="000325C1" w:rsidRDefault="000325C1" w:rsidP="000325C1">
                          <w:pPr>
                            <w:spacing w:line="258" w:lineRule="auto"/>
                            <w:textDirection w:val="btLr"/>
                          </w:pPr>
                        </w:p>
                        <w:p w14:paraId="58620D0D" w14:textId="77777777" w:rsidR="000325C1" w:rsidRDefault="000325C1" w:rsidP="000325C1">
                          <w:pPr>
                            <w:spacing w:line="258" w:lineRule="auto"/>
                            <w:textDirection w:val="btLr"/>
                          </w:pPr>
                        </w:p>
                        <w:p w14:paraId="449B894F" w14:textId="77777777" w:rsidR="000325C1" w:rsidRDefault="000325C1" w:rsidP="000325C1">
                          <w:pPr>
                            <w:spacing w:line="258" w:lineRule="auto"/>
                            <w:textDirection w:val="btLr"/>
                          </w:pPr>
                        </w:p>
                        <w:p w14:paraId="1DEF7085" w14:textId="77777777" w:rsidR="000325C1" w:rsidRDefault="000325C1" w:rsidP="000325C1">
                          <w:pPr>
                            <w:spacing w:line="258" w:lineRule="auto"/>
                            <w:textDirection w:val="btLr"/>
                          </w:pPr>
                        </w:p>
                        <w:p w14:paraId="05BC6979" w14:textId="77777777" w:rsidR="000325C1" w:rsidRDefault="000325C1" w:rsidP="000325C1">
                          <w:pPr>
                            <w:spacing w:line="258" w:lineRule="auto"/>
                            <w:textDirection w:val="btLr"/>
                          </w:pPr>
                        </w:p>
                        <w:p w14:paraId="2827018E" w14:textId="77777777" w:rsidR="000325C1" w:rsidRDefault="000325C1" w:rsidP="000325C1">
                          <w:pPr>
                            <w:spacing w:line="258" w:lineRule="auto"/>
                            <w:textDirection w:val="btLr"/>
                          </w:pPr>
                        </w:p>
                        <w:p w14:paraId="7B7359B5" w14:textId="77777777" w:rsidR="000325C1" w:rsidRDefault="000325C1" w:rsidP="000325C1">
                          <w:pPr>
                            <w:spacing w:before="2" w:line="258" w:lineRule="auto"/>
                            <w:textDirection w:val="btLr"/>
                          </w:pPr>
                        </w:p>
                        <w:p w14:paraId="13456CA4" w14:textId="77777777" w:rsidR="000325C1" w:rsidRDefault="000325C1" w:rsidP="000325C1">
                          <w:pPr>
                            <w:spacing w:line="258" w:lineRule="auto"/>
                            <w:ind w:left="1385" w:firstLine="1385"/>
                            <w:textDirection w:val="btLr"/>
                          </w:pPr>
                          <w:r>
                            <w:rPr>
                              <w:rFonts w:ascii="Calibri" w:eastAsia="Calibri" w:hAnsi="Calibri" w:cs="Calibri"/>
                              <w:color w:val="FFFFFF"/>
                              <w:sz w:val="22"/>
                            </w:rPr>
                            <w:t>WEST VIRGINIA DEVELOPMENT OFFICE | WEST VIRGINIA HOUSING DEVELOPMENT FUND</w:t>
                          </w:r>
                        </w:p>
                      </w:txbxContent>
                    </v:textbox>
                  </v:rect>
                </v:group>
                <w10:wrap type="topAndBottom"/>
              </v:group>
            </w:pict>
          </mc:Fallback>
        </mc:AlternateContent>
      </w:r>
    </w:p>
    <w:p w14:paraId="6D67D688" w14:textId="008882ED" w:rsidR="00546B48" w:rsidRDefault="00546B48" w:rsidP="00546B48">
      <w:pPr>
        <w:spacing w:before="120" w:after="120"/>
        <w:jc w:val="center"/>
        <w:rPr>
          <w:rFonts w:ascii="Calibri" w:eastAsia="Times New Roman" w:hAnsi="Calibri" w:cs="Calibri"/>
          <w:b/>
          <w:bCs/>
          <w:color w:val="2F5496"/>
          <w:sz w:val="22"/>
          <w:szCs w:val="22"/>
        </w:rPr>
      </w:pPr>
    </w:p>
    <w:p w14:paraId="01876D72" w14:textId="676996F6" w:rsidR="00546B48" w:rsidRPr="00546B48" w:rsidRDefault="00546B48" w:rsidP="00546B48">
      <w:pPr>
        <w:spacing w:after="240"/>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271"/>
        <w:gridCol w:w="1271"/>
        <w:gridCol w:w="5542"/>
        <w:gridCol w:w="1266"/>
      </w:tblGrid>
      <w:tr w:rsidR="00546B48" w:rsidRPr="00546B48" w14:paraId="60FD0AD4" w14:textId="77777777" w:rsidTr="00546B48">
        <w:trPr>
          <w:trHeight w:val="39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37E57D9" w14:textId="77777777" w:rsidR="00546B48" w:rsidRPr="00546B48" w:rsidRDefault="00546B48" w:rsidP="00546B48">
            <w:pPr>
              <w:jc w:val="center"/>
              <w:rPr>
                <w:rFonts w:ascii="Times New Roman" w:eastAsia="Times New Roman" w:hAnsi="Times New Roman" w:cs="Times New Roman"/>
              </w:rPr>
            </w:pPr>
            <w:r w:rsidRPr="00546B48">
              <w:rPr>
                <w:rFonts w:ascii="Calibri" w:eastAsia="Times New Roman" w:hAnsi="Calibri" w:cs="Calibri"/>
                <w:color w:val="000000"/>
                <w:sz w:val="22"/>
                <w:szCs w:val="22"/>
              </w:rPr>
              <w:lastRenderedPageBreak/>
              <w:t>CHANGE CONTROL LOG </w:t>
            </w:r>
          </w:p>
        </w:tc>
      </w:tr>
      <w:tr w:rsidR="00546B48" w:rsidRPr="00546B48" w14:paraId="076BFA46"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955B01"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sz w:val="22"/>
                <w:szCs w:val="22"/>
              </w:rPr>
              <w:t>Version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D11619"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sz w:val="22"/>
                <w:szCs w:val="22"/>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4983AB"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sz w:val="22"/>
                <w:szCs w:val="22"/>
              </w:rPr>
              <w:t>Description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4CEEA5"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sz w:val="22"/>
                <w:szCs w:val="22"/>
              </w:rPr>
              <w:t>Author </w:t>
            </w:r>
          </w:p>
        </w:tc>
      </w:tr>
      <w:tr w:rsidR="00546B48" w:rsidRPr="00546B48" w14:paraId="76D2A965"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6D0A19"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Dec. 1</w:t>
            </w:r>
            <w:proofErr w:type="gramStart"/>
            <w:r w:rsidRPr="00546B48">
              <w:rPr>
                <w:rFonts w:ascii="Times New Roman" w:eastAsia="Times New Roman" w:hAnsi="Times New Roman" w:cs="Times New Roman"/>
                <w:color w:val="000000"/>
                <w:sz w:val="20"/>
                <w:szCs w:val="20"/>
              </w:rPr>
              <w:t xml:space="preserve"> 2019</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294389"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July 5, 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10D289"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Added Exception Policy to mirror other policies in RISE WV Program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699DAC"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07D83DF5"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B986B3"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July 5 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713003"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July 15,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4B924C"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Original signature requirement </w:t>
            </w:r>
            <w:r w:rsidRPr="00546B48">
              <w:rPr>
                <w:rFonts w:ascii="Times New Roman" w:eastAsia="Times New Roman" w:hAnsi="Times New Roman" w:cs="Times New Roman"/>
                <w:color w:val="000000"/>
                <w:sz w:val="20"/>
                <w:szCs w:val="20"/>
              </w:rPr>
              <w:br/>
              <w:t xml:space="preserve">Ineligibility for Mortgage and Liens </w:t>
            </w:r>
            <w:r w:rsidRPr="00546B48">
              <w:rPr>
                <w:rFonts w:ascii="Times New Roman" w:eastAsia="Times New Roman" w:hAnsi="Times New Roman" w:cs="Times New Roman"/>
                <w:color w:val="000000"/>
                <w:sz w:val="20"/>
                <w:szCs w:val="20"/>
              </w:rPr>
              <w:br/>
              <w:t>Referenced Federal DR definition of severe storms</w:t>
            </w:r>
            <w:r w:rsidRPr="00546B48">
              <w:rPr>
                <w:rFonts w:ascii="Times New Roman" w:eastAsia="Times New Roman" w:hAnsi="Times New Roman" w:cs="Times New Roman"/>
                <w:color w:val="000000"/>
                <w:sz w:val="20"/>
                <w:szCs w:val="20"/>
              </w:rPr>
              <w:br/>
              <w:t>Application ROE &amp; Hold Harmless Covenant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3831B7"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2D9CC5AF"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CD98E1"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July 15, 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6E9E0C"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October 30,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B1EF93"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Duplication of Benefits Update to include language on the Stafford Act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40C399"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49988D1D"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58A336"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October 30, 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7A4A40"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November 18, 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7F47FF"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Final Inspection updated to Closeout Inspection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F9FE2C"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65BC8890"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6A7509"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November 18,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18E2D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November 30,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C41739"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Updated Labor Standards to include specific language on Section 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BB9E81"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7FC778CC"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CFE404"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November 30,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6B2FEB"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December 9,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1A0245"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Updates to application access to include website application or mailing option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D5D7E0"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43D121DF"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7234C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November 30,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607EB5"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December 9,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E99E41"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Updated Appeals policies to reflect </w:t>
            </w:r>
            <w:proofErr w:type="gramStart"/>
            <w:r w:rsidRPr="00546B48">
              <w:rPr>
                <w:rFonts w:ascii="Times New Roman" w:eastAsia="Times New Roman" w:hAnsi="Times New Roman" w:cs="Times New Roman"/>
                <w:color w:val="000000"/>
                <w:sz w:val="20"/>
                <w:szCs w:val="20"/>
              </w:rPr>
              <w:t>Administrative</w:t>
            </w:r>
            <w:proofErr w:type="gramEnd"/>
            <w:r w:rsidRPr="00546B48">
              <w:rPr>
                <w:rFonts w:ascii="Times New Roman" w:eastAsia="Times New Roman" w:hAnsi="Times New Roman" w:cs="Times New Roman"/>
                <w:color w:val="000000"/>
                <w:sz w:val="20"/>
                <w:szCs w:val="20"/>
              </w:rPr>
              <w:t xml:space="preserve"> policies for RISE Program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68D572"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5AFD3618"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0D4F56"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December 9, </w:t>
            </w:r>
            <w:proofErr w:type="gramStart"/>
            <w:r w:rsidRPr="00546B48">
              <w:rPr>
                <w:rFonts w:ascii="Times New Roman" w:eastAsia="Times New Roman" w:hAnsi="Times New Roman" w:cs="Times New Roman"/>
                <w:color w:val="000000"/>
                <w:sz w:val="20"/>
                <w:szCs w:val="20"/>
              </w:rPr>
              <w:t>2020</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A98297"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January 5, </w:t>
            </w:r>
            <w:proofErr w:type="gramStart"/>
            <w:r w:rsidRPr="00546B48">
              <w:rPr>
                <w:rFonts w:ascii="Times New Roman" w:eastAsia="Times New Roman" w:hAnsi="Times New Roman" w:cs="Times New Roman"/>
                <w:color w:val="000000"/>
                <w:sz w:val="20"/>
                <w:szCs w:val="20"/>
              </w:rPr>
              <w:t>2021</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03A75B"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Update closeout inspection to include: The demolition project manager will review the Tier II Environmental Review Report to determine the scope of work has been completed and verified with the closeout inspection.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38395A"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37BB8911"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110F0F"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January 5, </w:t>
            </w:r>
            <w:proofErr w:type="gramStart"/>
            <w:r w:rsidRPr="00546B48">
              <w:rPr>
                <w:rFonts w:ascii="Times New Roman" w:eastAsia="Times New Roman" w:hAnsi="Times New Roman" w:cs="Times New Roman"/>
                <w:color w:val="000000"/>
                <w:sz w:val="20"/>
                <w:szCs w:val="20"/>
              </w:rPr>
              <w:t>2021</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7B9236"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July 28, </w:t>
            </w:r>
            <w:proofErr w:type="gramStart"/>
            <w:r w:rsidRPr="00546B48">
              <w:rPr>
                <w:rFonts w:ascii="Times New Roman" w:eastAsia="Times New Roman" w:hAnsi="Times New Roman" w:cs="Times New Roman"/>
                <w:color w:val="000000"/>
                <w:sz w:val="20"/>
                <w:szCs w:val="20"/>
              </w:rPr>
              <w:t>2021</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A4DA56"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Updated policies to reflect change in WVNG Implementation of Clearance and Demolition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590256"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r w:rsidR="00546B48" w:rsidRPr="00546B48" w14:paraId="4D22305C" w14:textId="77777777" w:rsidTr="00546B48">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861357"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July 28, </w:t>
            </w:r>
            <w:proofErr w:type="gramStart"/>
            <w:r w:rsidRPr="00546B48">
              <w:rPr>
                <w:rFonts w:ascii="Times New Roman" w:eastAsia="Times New Roman" w:hAnsi="Times New Roman" w:cs="Times New Roman"/>
                <w:color w:val="000000"/>
                <w:sz w:val="20"/>
                <w:szCs w:val="20"/>
              </w:rPr>
              <w:t>2021</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A0B2F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August 25, </w:t>
            </w:r>
            <w:proofErr w:type="gramStart"/>
            <w:r w:rsidRPr="00546B48">
              <w:rPr>
                <w:rFonts w:ascii="Times New Roman" w:eastAsia="Times New Roman" w:hAnsi="Times New Roman" w:cs="Times New Roman"/>
                <w:color w:val="000000"/>
                <w:sz w:val="20"/>
                <w:szCs w:val="20"/>
              </w:rPr>
              <w:t>2021</w:t>
            </w:r>
            <w:proofErr w:type="gramEnd"/>
            <w:r w:rsidRPr="00546B48">
              <w:rPr>
                <w:rFonts w:ascii="Times New Roman" w:eastAsia="Times New Roman" w:hAnsi="Times New Roman"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FF9192" w14:textId="58D1508E"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Updated DOB process, added a new Subrogation Agreement, Damage Verification form and Letter of Imminent Threat to the appendices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80329B"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 xml:space="preserve">Hannah </w:t>
            </w:r>
            <w:proofErr w:type="spellStart"/>
            <w:r w:rsidRPr="00546B48">
              <w:rPr>
                <w:rFonts w:ascii="Times New Roman" w:eastAsia="Times New Roman" w:hAnsi="Times New Roman" w:cs="Times New Roman"/>
                <w:color w:val="000000"/>
                <w:sz w:val="20"/>
                <w:szCs w:val="20"/>
              </w:rPr>
              <w:t>Trautwein</w:t>
            </w:r>
            <w:proofErr w:type="spellEnd"/>
            <w:r w:rsidRPr="00546B48">
              <w:rPr>
                <w:rFonts w:ascii="Times New Roman" w:eastAsia="Times New Roman" w:hAnsi="Times New Roman" w:cs="Times New Roman"/>
                <w:color w:val="000000"/>
                <w:sz w:val="20"/>
                <w:szCs w:val="20"/>
              </w:rPr>
              <w:t> </w:t>
            </w:r>
          </w:p>
        </w:tc>
      </w:tr>
    </w:tbl>
    <w:p w14:paraId="33A62146"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07574AD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p>
    <w:p w14:paraId="3ADE7D09"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046F89D4" w14:textId="10B7E89B"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"https://lh6.googleusercontent.com/QqtO2Ac5tT-gQnEsY0iJfl18ud8X6bO6MhhC2m4sKRbwFlwDj3ao_gjMuTALpkhyKqzBX_StnRbHQXZdEytwGZMSajf9A_s5udv9W0wEAivgPSeTcqkWdE6cXMKy7xqo3EbwZR8=s1600"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71E70944" wp14:editId="207056A0">
            <wp:extent cx="5943600" cy="5636260"/>
            <wp:effectExtent l="0" t="0" r="0" b="2540"/>
            <wp:docPr id="10" name="Picture 10"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the worl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36260"/>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p>
    <w:p w14:paraId="46074F66"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217DDD8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Most Impacted or Distressed (MID) Counties:</w:t>
      </w:r>
      <w:r w:rsidRPr="00546B48">
        <w:rPr>
          <w:rFonts w:ascii="Arial" w:eastAsia="Times New Roman" w:hAnsi="Arial" w:cs="Arial"/>
          <w:color w:val="000000"/>
        </w:rPr>
        <w:t xml:space="preserve"> Greenbrier, Kanawha, Nicholas, Clay</w:t>
      </w:r>
    </w:p>
    <w:p w14:paraId="74A8B6AB" w14:textId="77777777" w:rsidR="00546B48" w:rsidRPr="00546B48" w:rsidRDefault="00546B48" w:rsidP="00546B48">
      <w:pPr>
        <w:rPr>
          <w:rFonts w:ascii="Times New Roman" w:eastAsia="Times New Roman" w:hAnsi="Times New Roman" w:cs="Times New Roman"/>
        </w:rPr>
      </w:pPr>
    </w:p>
    <w:p w14:paraId="0774BF8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Non-Most Impacted or Distressed (NMID) Counties: </w:t>
      </w:r>
      <w:r w:rsidRPr="00546B48">
        <w:rPr>
          <w:rFonts w:ascii="Arial" w:eastAsia="Times New Roman" w:hAnsi="Arial" w:cs="Arial"/>
          <w:color w:val="000000"/>
        </w:rPr>
        <w:t>Pocahontas, Monroe, Summers, Webster, Fayette, Roane, Jackson, Lincoln</w:t>
      </w:r>
    </w:p>
    <w:p w14:paraId="24E445D5" w14:textId="1961752A"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4AD88893" w14:textId="6FFC51B5" w:rsidR="00546B48" w:rsidRDefault="00546B48" w:rsidP="00546B48">
      <w:pPr>
        <w:spacing w:after="240"/>
        <w:rPr>
          <w:rFonts w:ascii="Times New Roman" w:eastAsia="Times New Roman" w:hAnsi="Times New Roman" w:cs="Times New Roman"/>
        </w:rPr>
      </w:pPr>
    </w:p>
    <w:p w14:paraId="3DD77295" w14:textId="0D539247" w:rsidR="00546B48" w:rsidRDefault="00546B48" w:rsidP="00546B48">
      <w:pPr>
        <w:spacing w:after="240"/>
        <w:rPr>
          <w:rFonts w:ascii="Times New Roman" w:eastAsia="Times New Roman" w:hAnsi="Times New Roman" w:cs="Times New Roman"/>
        </w:rPr>
      </w:pPr>
    </w:p>
    <w:p w14:paraId="5A1F6098" w14:textId="77777777" w:rsidR="00546B48" w:rsidRPr="00546B48" w:rsidRDefault="00546B48" w:rsidP="00546B48">
      <w:pPr>
        <w:spacing w:after="240"/>
        <w:rPr>
          <w:rFonts w:ascii="Times New Roman" w:eastAsia="Times New Roman" w:hAnsi="Times New Roman" w:cs="Times New Roman"/>
        </w:rPr>
      </w:pPr>
    </w:p>
    <w:p w14:paraId="6457C12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8"/>
          <w:szCs w:val="28"/>
          <w:u w:val="single"/>
        </w:rPr>
        <w:lastRenderedPageBreak/>
        <w:t>INDEX</w:t>
      </w:r>
    </w:p>
    <w:p w14:paraId="4E492408" w14:textId="011F1D4A" w:rsidR="00546B48" w:rsidRPr="00546B48" w:rsidRDefault="00546B48" w:rsidP="00546B48">
      <w:pPr>
        <w:rPr>
          <w:rFonts w:ascii="Arial" w:eastAsia="Times New Roman" w:hAnsi="Arial" w:cs="Arial"/>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C177B5" w14:paraId="6833FD49" w14:textId="77777777" w:rsidTr="001A3B28">
        <w:tc>
          <w:tcPr>
            <w:tcW w:w="4675" w:type="dxa"/>
            <w:shd w:val="clear" w:color="auto" w:fill="auto"/>
          </w:tcPr>
          <w:p w14:paraId="7B2CA4B3" w14:textId="654282C3" w:rsidR="00C177B5" w:rsidRDefault="00C177B5"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Change Log</w:t>
            </w:r>
          </w:p>
        </w:tc>
        <w:tc>
          <w:tcPr>
            <w:tcW w:w="4675" w:type="dxa"/>
            <w:shd w:val="clear" w:color="auto" w:fill="auto"/>
          </w:tcPr>
          <w:p w14:paraId="7AB761E8" w14:textId="1166C26F" w:rsidR="00C177B5" w:rsidRDefault="00C177B5"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2 </w:t>
            </w:r>
          </w:p>
        </w:tc>
      </w:tr>
      <w:tr w:rsidR="00C177B5" w14:paraId="030B7481" w14:textId="77777777" w:rsidTr="001A3B28">
        <w:tc>
          <w:tcPr>
            <w:tcW w:w="4675" w:type="dxa"/>
            <w:shd w:val="clear" w:color="auto" w:fill="auto"/>
          </w:tcPr>
          <w:p w14:paraId="0EF34927" w14:textId="72C2E1C5" w:rsidR="00C177B5" w:rsidRDefault="00C177B5"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MID / NMID Map </w:t>
            </w:r>
          </w:p>
        </w:tc>
        <w:tc>
          <w:tcPr>
            <w:tcW w:w="4675" w:type="dxa"/>
            <w:shd w:val="clear" w:color="auto" w:fill="auto"/>
          </w:tcPr>
          <w:p w14:paraId="264A14C4" w14:textId="74F1C21D" w:rsidR="00C177B5" w:rsidRDefault="00C177B5"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3 </w:t>
            </w:r>
          </w:p>
        </w:tc>
      </w:tr>
      <w:tr w:rsidR="00546B48" w14:paraId="72164DDB" w14:textId="77777777" w:rsidTr="001A3B28">
        <w:tc>
          <w:tcPr>
            <w:tcW w:w="4675" w:type="dxa"/>
            <w:shd w:val="clear" w:color="auto" w:fill="auto"/>
          </w:tcPr>
          <w:p w14:paraId="6FDD1FF0" w14:textId="22145354"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Program Background </w:t>
            </w:r>
          </w:p>
        </w:tc>
        <w:tc>
          <w:tcPr>
            <w:tcW w:w="4675" w:type="dxa"/>
            <w:shd w:val="clear" w:color="auto" w:fill="auto"/>
          </w:tcPr>
          <w:p w14:paraId="111F1FDE" w14:textId="0ED3B6F2"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5</w:t>
            </w:r>
          </w:p>
        </w:tc>
      </w:tr>
      <w:tr w:rsidR="00546B48" w14:paraId="62B3B5EA" w14:textId="77777777" w:rsidTr="001A3B28">
        <w:tc>
          <w:tcPr>
            <w:tcW w:w="4675" w:type="dxa"/>
            <w:shd w:val="clear" w:color="auto" w:fill="auto"/>
          </w:tcPr>
          <w:p w14:paraId="5CB5ABF7" w14:textId="6F3FD59F"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Program Eligibility </w:t>
            </w:r>
          </w:p>
        </w:tc>
        <w:tc>
          <w:tcPr>
            <w:tcW w:w="4675" w:type="dxa"/>
            <w:shd w:val="clear" w:color="auto" w:fill="auto"/>
          </w:tcPr>
          <w:p w14:paraId="409301AA" w14:textId="48B599BD"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5</w:t>
            </w:r>
          </w:p>
        </w:tc>
      </w:tr>
      <w:tr w:rsidR="00546B48" w14:paraId="49EC74FC" w14:textId="77777777" w:rsidTr="001A3B28">
        <w:tc>
          <w:tcPr>
            <w:tcW w:w="4675" w:type="dxa"/>
            <w:shd w:val="clear" w:color="auto" w:fill="auto"/>
          </w:tcPr>
          <w:p w14:paraId="2356C613" w14:textId="728322CA"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Application Access </w:t>
            </w:r>
          </w:p>
        </w:tc>
        <w:tc>
          <w:tcPr>
            <w:tcW w:w="4675" w:type="dxa"/>
            <w:shd w:val="clear" w:color="auto" w:fill="auto"/>
          </w:tcPr>
          <w:p w14:paraId="52F9883D" w14:textId="61B0A216"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6</w:t>
            </w:r>
          </w:p>
        </w:tc>
      </w:tr>
      <w:tr w:rsidR="00546B48" w14:paraId="1D19E228" w14:textId="77777777" w:rsidTr="001A3B28">
        <w:tc>
          <w:tcPr>
            <w:tcW w:w="4675" w:type="dxa"/>
            <w:shd w:val="clear" w:color="auto" w:fill="auto"/>
          </w:tcPr>
          <w:p w14:paraId="0F50C5CF" w14:textId="56990AAE"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Application / Intake Form </w:t>
            </w:r>
          </w:p>
        </w:tc>
        <w:tc>
          <w:tcPr>
            <w:tcW w:w="4675" w:type="dxa"/>
            <w:shd w:val="clear" w:color="auto" w:fill="auto"/>
          </w:tcPr>
          <w:p w14:paraId="28C15D02" w14:textId="4965C489"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7</w:t>
            </w:r>
          </w:p>
        </w:tc>
      </w:tr>
      <w:tr w:rsidR="00546B48" w14:paraId="1CFF1D24" w14:textId="77777777" w:rsidTr="001A3B28">
        <w:tc>
          <w:tcPr>
            <w:tcW w:w="4675" w:type="dxa"/>
            <w:shd w:val="clear" w:color="auto" w:fill="auto"/>
          </w:tcPr>
          <w:p w14:paraId="0505D680" w14:textId="2569A34F"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Additional Requirements </w:t>
            </w:r>
          </w:p>
        </w:tc>
        <w:tc>
          <w:tcPr>
            <w:tcW w:w="4675" w:type="dxa"/>
            <w:shd w:val="clear" w:color="auto" w:fill="auto"/>
          </w:tcPr>
          <w:p w14:paraId="4C02A84B" w14:textId="43740429"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7 </w:t>
            </w:r>
          </w:p>
        </w:tc>
      </w:tr>
      <w:tr w:rsidR="00546B48" w14:paraId="08D3E1C4" w14:textId="77777777" w:rsidTr="001A3B28">
        <w:tc>
          <w:tcPr>
            <w:tcW w:w="4675" w:type="dxa"/>
            <w:shd w:val="clear" w:color="auto" w:fill="auto"/>
          </w:tcPr>
          <w:p w14:paraId="020DA408" w14:textId="5295640E"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Withdrawal </w:t>
            </w:r>
          </w:p>
        </w:tc>
        <w:tc>
          <w:tcPr>
            <w:tcW w:w="4675" w:type="dxa"/>
            <w:shd w:val="clear" w:color="auto" w:fill="auto"/>
          </w:tcPr>
          <w:p w14:paraId="605A71FD" w14:textId="371C8D6D"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8</w:t>
            </w:r>
          </w:p>
        </w:tc>
      </w:tr>
      <w:tr w:rsidR="00546B48" w14:paraId="295EEA3B" w14:textId="77777777" w:rsidTr="001A3B28">
        <w:tc>
          <w:tcPr>
            <w:tcW w:w="4675" w:type="dxa"/>
            <w:shd w:val="clear" w:color="auto" w:fill="auto"/>
          </w:tcPr>
          <w:p w14:paraId="59C2BBE1" w14:textId="32661204"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Process Overview </w:t>
            </w:r>
          </w:p>
        </w:tc>
        <w:tc>
          <w:tcPr>
            <w:tcW w:w="4675" w:type="dxa"/>
            <w:shd w:val="clear" w:color="auto" w:fill="auto"/>
          </w:tcPr>
          <w:p w14:paraId="1EAE8CDE" w14:textId="5BB735B4"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8 </w:t>
            </w:r>
          </w:p>
        </w:tc>
      </w:tr>
      <w:tr w:rsidR="00546B48" w14:paraId="331C4810" w14:textId="77777777" w:rsidTr="001A3B28">
        <w:tc>
          <w:tcPr>
            <w:tcW w:w="4675" w:type="dxa"/>
            <w:shd w:val="clear" w:color="auto" w:fill="auto"/>
          </w:tcPr>
          <w:p w14:paraId="3C1E74CE" w14:textId="02FD1974"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Application Process </w:t>
            </w:r>
          </w:p>
        </w:tc>
        <w:tc>
          <w:tcPr>
            <w:tcW w:w="4675" w:type="dxa"/>
            <w:shd w:val="clear" w:color="auto" w:fill="auto"/>
          </w:tcPr>
          <w:p w14:paraId="7773DE18" w14:textId="691C2912"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9</w:t>
            </w:r>
          </w:p>
        </w:tc>
      </w:tr>
      <w:tr w:rsidR="00546B48" w14:paraId="4D903E0C" w14:textId="77777777" w:rsidTr="001A3B28">
        <w:tc>
          <w:tcPr>
            <w:tcW w:w="4675" w:type="dxa"/>
            <w:shd w:val="clear" w:color="auto" w:fill="auto"/>
          </w:tcPr>
          <w:p w14:paraId="10E5F297" w14:textId="560DA1D9"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Title Search and Covenants </w:t>
            </w:r>
          </w:p>
        </w:tc>
        <w:tc>
          <w:tcPr>
            <w:tcW w:w="4675" w:type="dxa"/>
            <w:shd w:val="clear" w:color="auto" w:fill="auto"/>
          </w:tcPr>
          <w:p w14:paraId="60984B5E" w14:textId="274C2384"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9</w:t>
            </w:r>
          </w:p>
        </w:tc>
      </w:tr>
      <w:tr w:rsidR="00546B48" w14:paraId="77415CB0" w14:textId="77777777" w:rsidTr="001A3B28">
        <w:tc>
          <w:tcPr>
            <w:tcW w:w="4675" w:type="dxa"/>
            <w:shd w:val="clear" w:color="auto" w:fill="auto"/>
          </w:tcPr>
          <w:p w14:paraId="00AFC1AC" w14:textId="174FD003"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State Process </w:t>
            </w:r>
          </w:p>
        </w:tc>
        <w:tc>
          <w:tcPr>
            <w:tcW w:w="4675" w:type="dxa"/>
            <w:shd w:val="clear" w:color="auto" w:fill="auto"/>
          </w:tcPr>
          <w:p w14:paraId="71A58DE4" w14:textId="706B0AB2"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Page </w:t>
            </w:r>
            <w:r w:rsidR="00C177B5">
              <w:rPr>
                <w:rFonts w:ascii="Arial" w:eastAsia="Times New Roman" w:hAnsi="Arial" w:cs="Arial"/>
                <w:b/>
                <w:bCs/>
                <w:color w:val="000000"/>
                <w:sz w:val="28"/>
                <w:szCs w:val="28"/>
              </w:rPr>
              <w:t>10</w:t>
            </w:r>
          </w:p>
        </w:tc>
      </w:tr>
      <w:tr w:rsidR="00546B48" w14:paraId="703B939B" w14:textId="77777777" w:rsidTr="001A3B28">
        <w:tc>
          <w:tcPr>
            <w:tcW w:w="4675" w:type="dxa"/>
            <w:shd w:val="clear" w:color="auto" w:fill="auto"/>
          </w:tcPr>
          <w:p w14:paraId="59552F6F" w14:textId="35AF5EE7"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Demolition</w:t>
            </w:r>
            <w:r w:rsidR="00C177B5">
              <w:rPr>
                <w:rFonts w:ascii="Arial" w:eastAsia="Times New Roman" w:hAnsi="Arial" w:cs="Arial"/>
                <w:b/>
                <w:bCs/>
                <w:color w:val="000000"/>
                <w:sz w:val="28"/>
                <w:szCs w:val="28"/>
              </w:rPr>
              <w:t xml:space="preserve"> Team</w:t>
            </w:r>
            <w:r>
              <w:rPr>
                <w:rFonts w:ascii="Arial" w:eastAsia="Times New Roman" w:hAnsi="Arial" w:cs="Arial"/>
                <w:b/>
                <w:bCs/>
                <w:color w:val="000000"/>
                <w:sz w:val="28"/>
                <w:szCs w:val="28"/>
              </w:rPr>
              <w:t xml:space="preserve"> Process </w:t>
            </w:r>
          </w:p>
        </w:tc>
        <w:tc>
          <w:tcPr>
            <w:tcW w:w="4675" w:type="dxa"/>
            <w:shd w:val="clear" w:color="auto" w:fill="auto"/>
          </w:tcPr>
          <w:p w14:paraId="34099F93" w14:textId="39F0CA9D"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Page 1</w:t>
            </w:r>
            <w:r w:rsidR="00C177B5">
              <w:rPr>
                <w:rFonts w:ascii="Arial" w:eastAsia="Times New Roman" w:hAnsi="Arial" w:cs="Arial"/>
                <w:b/>
                <w:bCs/>
                <w:color w:val="000000"/>
                <w:sz w:val="28"/>
                <w:szCs w:val="28"/>
              </w:rPr>
              <w:t>1</w:t>
            </w:r>
          </w:p>
        </w:tc>
      </w:tr>
      <w:tr w:rsidR="00546B48" w14:paraId="7070AB8E" w14:textId="77777777" w:rsidTr="001A3B28">
        <w:tc>
          <w:tcPr>
            <w:tcW w:w="4675" w:type="dxa"/>
            <w:shd w:val="clear" w:color="auto" w:fill="auto"/>
          </w:tcPr>
          <w:p w14:paraId="4D03E68C" w14:textId="787A4DBE"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Contractor Process </w:t>
            </w:r>
          </w:p>
        </w:tc>
        <w:tc>
          <w:tcPr>
            <w:tcW w:w="4675" w:type="dxa"/>
            <w:shd w:val="clear" w:color="auto" w:fill="auto"/>
          </w:tcPr>
          <w:p w14:paraId="29B06DCA" w14:textId="55DA59CF"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Page 1</w:t>
            </w:r>
            <w:r w:rsidR="00C177B5">
              <w:rPr>
                <w:rFonts w:ascii="Arial" w:eastAsia="Times New Roman" w:hAnsi="Arial" w:cs="Arial"/>
                <w:b/>
                <w:bCs/>
                <w:color w:val="000000"/>
                <w:sz w:val="28"/>
                <w:szCs w:val="28"/>
              </w:rPr>
              <w:t>2</w:t>
            </w:r>
          </w:p>
        </w:tc>
      </w:tr>
      <w:tr w:rsidR="00546B48" w14:paraId="4273075A" w14:textId="77777777" w:rsidTr="001A3B28">
        <w:tc>
          <w:tcPr>
            <w:tcW w:w="4675" w:type="dxa"/>
            <w:shd w:val="clear" w:color="auto" w:fill="auto"/>
          </w:tcPr>
          <w:p w14:paraId="55FAFB68" w14:textId="6DA50B51"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File Storage </w:t>
            </w:r>
          </w:p>
        </w:tc>
        <w:tc>
          <w:tcPr>
            <w:tcW w:w="4675" w:type="dxa"/>
            <w:shd w:val="clear" w:color="auto" w:fill="auto"/>
          </w:tcPr>
          <w:p w14:paraId="188BB387" w14:textId="40E28D00"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Page 1</w:t>
            </w:r>
            <w:r w:rsidR="00C177B5">
              <w:rPr>
                <w:rFonts w:ascii="Arial" w:eastAsia="Times New Roman" w:hAnsi="Arial" w:cs="Arial"/>
                <w:b/>
                <w:bCs/>
                <w:color w:val="000000"/>
                <w:sz w:val="28"/>
                <w:szCs w:val="28"/>
              </w:rPr>
              <w:t>3</w:t>
            </w:r>
          </w:p>
        </w:tc>
      </w:tr>
      <w:tr w:rsidR="00546B48" w14:paraId="518615EF" w14:textId="77777777" w:rsidTr="001A3B28">
        <w:tc>
          <w:tcPr>
            <w:tcW w:w="4675" w:type="dxa"/>
            <w:shd w:val="clear" w:color="auto" w:fill="auto"/>
          </w:tcPr>
          <w:p w14:paraId="0F6CB1CC" w14:textId="5E5CC779"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Auditing / Compliance </w:t>
            </w:r>
          </w:p>
        </w:tc>
        <w:tc>
          <w:tcPr>
            <w:tcW w:w="4675" w:type="dxa"/>
            <w:shd w:val="clear" w:color="auto" w:fill="auto"/>
          </w:tcPr>
          <w:p w14:paraId="57ED9BFD" w14:textId="4954A942"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Page 1</w:t>
            </w:r>
            <w:r w:rsidR="00C177B5">
              <w:rPr>
                <w:rFonts w:ascii="Arial" w:eastAsia="Times New Roman" w:hAnsi="Arial" w:cs="Arial"/>
                <w:b/>
                <w:bCs/>
                <w:color w:val="000000"/>
                <w:sz w:val="28"/>
                <w:szCs w:val="28"/>
              </w:rPr>
              <w:t>4</w:t>
            </w:r>
          </w:p>
        </w:tc>
      </w:tr>
      <w:tr w:rsidR="00546B48" w14:paraId="68E163A3" w14:textId="77777777" w:rsidTr="001A3B28">
        <w:tc>
          <w:tcPr>
            <w:tcW w:w="4675" w:type="dxa"/>
            <w:shd w:val="clear" w:color="auto" w:fill="auto"/>
          </w:tcPr>
          <w:p w14:paraId="3B205FD9" w14:textId="33A2AEE1"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References: </w:t>
            </w:r>
          </w:p>
        </w:tc>
        <w:tc>
          <w:tcPr>
            <w:tcW w:w="4675" w:type="dxa"/>
            <w:shd w:val="clear" w:color="auto" w:fill="auto"/>
          </w:tcPr>
          <w:p w14:paraId="6409D947" w14:textId="5B5ABE5E" w:rsidR="00546B48" w:rsidRDefault="00C177B5"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Begin on Page 16 </w:t>
            </w:r>
          </w:p>
        </w:tc>
      </w:tr>
      <w:tr w:rsidR="00546B48" w14:paraId="561D0E20" w14:textId="77777777" w:rsidTr="001A3B28">
        <w:tc>
          <w:tcPr>
            <w:tcW w:w="4675" w:type="dxa"/>
            <w:shd w:val="clear" w:color="auto" w:fill="auto"/>
          </w:tcPr>
          <w:p w14:paraId="6D0872A0" w14:textId="616FF009"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Appendix A</w:t>
            </w:r>
          </w:p>
        </w:tc>
        <w:tc>
          <w:tcPr>
            <w:tcW w:w="4675" w:type="dxa"/>
            <w:shd w:val="clear" w:color="auto" w:fill="auto"/>
          </w:tcPr>
          <w:p w14:paraId="7822477A" w14:textId="294B3952"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Demolition Process Checklist </w:t>
            </w:r>
          </w:p>
        </w:tc>
      </w:tr>
      <w:tr w:rsidR="00546B48" w14:paraId="39153D2E" w14:textId="77777777" w:rsidTr="001A3B28">
        <w:tc>
          <w:tcPr>
            <w:tcW w:w="4675" w:type="dxa"/>
            <w:shd w:val="clear" w:color="auto" w:fill="auto"/>
          </w:tcPr>
          <w:p w14:paraId="16073CDF" w14:textId="0136E9AE"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Appendix B</w:t>
            </w:r>
          </w:p>
        </w:tc>
        <w:tc>
          <w:tcPr>
            <w:tcW w:w="4675" w:type="dxa"/>
            <w:shd w:val="clear" w:color="auto" w:fill="auto"/>
          </w:tcPr>
          <w:p w14:paraId="2EB6E252" w14:textId="56D78ED4"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Appeals Process </w:t>
            </w:r>
          </w:p>
        </w:tc>
      </w:tr>
      <w:tr w:rsidR="00546B48" w14:paraId="0A4E21D0" w14:textId="77777777" w:rsidTr="001A3B28">
        <w:tc>
          <w:tcPr>
            <w:tcW w:w="4675" w:type="dxa"/>
            <w:shd w:val="clear" w:color="auto" w:fill="auto"/>
          </w:tcPr>
          <w:p w14:paraId="29B38D36" w14:textId="221866CC"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Appendix C </w:t>
            </w:r>
          </w:p>
        </w:tc>
        <w:tc>
          <w:tcPr>
            <w:tcW w:w="4675" w:type="dxa"/>
            <w:shd w:val="clear" w:color="auto" w:fill="auto"/>
          </w:tcPr>
          <w:p w14:paraId="683D14A6" w14:textId="70A9CDE1"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Exceptions Policy </w:t>
            </w:r>
          </w:p>
        </w:tc>
      </w:tr>
      <w:tr w:rsidR="00546B48" w14:paraId="27E8F82A" w14:textId="77777777" w:rsidTr="001A3B28">
        <w:tc>
          <w:tcPr>
            <w:tcW w:w="4675" w:type="dxa"/>
            <w:shd w:val="clear" w:color="auto" w:fill="auto"/>
          </w:tcPr>
          <w:p w14:paraId="6BCCFED6" w14:textId="768C5834"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Appendix D </w:t>
            </w:r>
          </w:p>
        </w:tc>
        <w:tc>
          <w:tcPr>
            <w:tcW w:w="4675" w:type="dxa"/>
            <w:shd w:val="clear" w:color="auto" w:fill="auto"/>
          </w:tcPr>
          <w:p w14:paraId="3259539A" w14:textId="565E9D08"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Intake Packet </w:t>
            </w:r>
          </w:p>
        </w:tc>
      </w:tr>
      <w:tr w:rsidR="00546B48" w14:paraId="50E322F2" w14:textId="77777777" w:rsidTr="001A3B28">
        <w:tc>
          <w:tcPr>
            <w:tcW w:w="4675" w:type="dxa"/>
            <w:shd w:val="clear" w:color="auto" w:fill="auto"/>
          </w:tcPr>
          <w:p w14:paraId="7E663309" w14:textId="7045D78E"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Appendix E </w:t>
            </w:r>
          </w:p>
        </w:tc>
        <w:tc>
          <w:tcPr>
            <w:tcW w:w="4675" w:type="dxa"/>
            <w:shd w:val="clear" w:color="auto" w:fill="auto"/>
          </w:tcPr>
          <w:p w14:paraId="31C0EA24" w14:textId="0798778D" w:rsidR="00546B48" w:rsidRDefault="00546B4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Withdrawal Authori</w:t>
            </w:r>
            <w:r w:rsidR="001A3B28">
              <w:rPr>
                <w:rFonts w:ascii="Arial" w:eastAsia="Times New Roman" w:hAnsi="Arial" w:cs="Arial"/>
                <w:b/>
                <w:bCs/>
                <w:color w:val="000000"/>
                <w:sz w:val="28"/>
                <w:szCs w:val="28"/>
              </w:rPr>
              <w:t xml:space="preserve">zation </w:t>
            </w:r>
          </w:p>
        </w:tc>
      </w:tr>
      <w:tr w:rsidR="001A3B28" w14:paraId="131586F3" w14:textId="77777777" w:rsidTr="001A3B28">
        <w:tc>
          <w:tcPr>
            <w:tcW w:w="4675" w:type="dxa"/>
            <w:shd w:val="clear" w:color="auto" w:fill="auto"/>
          </w:tcPr>
          <w:p w14:paraId="359F9C82" w14:textId="047AE75A"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Appendix F </w:t>
            </w:r>
          </w:p>
        </w:tc>
        <w:tc>
          <w:tcPr>
            <w:tcW w:w="4675" w:type="dxa"/>
            <w:shd w:val="clear" w:color="auto" w:fill="auto"/>
          </w:tcPr>
          <w:p w14:paraId="4743E784" w14:textId="318C857A"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Covenant </w:t>
            </w:r>
          </w:p>
        </w:tc>
      </w:tr>
      <w:tr w:rsidR="001A3B28" w14:paraId="486F6940" w14:textId="77777777" w:rsidTr="001A3B28">
        <w:tc>
          <w:tcPr>
            <w:tcW w:w="4675" w:type="dxa"/>
            <w:shd w:val="clear" w:color="auto" w:fill="auto"/>
          </w:tcPr>
          <w:p w14:paraId="0A7D773B" w14:textId="2A221214"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Appendix G </w:t>
            </w:r>
          </w:p>
        </w:tc>
        <w:tc>
          <w:tcPr>
            <w:tcW w:w="4675" w:type="dxa"/>
            <w:shd w:val="clear" w:color="auto" w:fill="auto"/>
          </w:tcPr>
          <w:p w14:paraId="0A53B5BA" w14:textId="65A3F231"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Damage Verification Form </w:t>
            </w:r>
          </w:p>
        </w:tc>
      </w:tr>
      <w:tr w:rsidR="001A3B28" w14:paraId="481E7B82" w14:textId="77777777" w:rsidTr="001A3B28">
        <w:tc>
          <w:tcPr>
            <w:tcW w:w="4675" w:type="dxa"/>
            <w:shd w:val="clear" w:color="auto" w:fill="auto"/>
          </w:tcPr>
          <w:p w14:paraId="6CB9D48E" w14:textId="115028DC"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Appendix H </w:t>
            </w:r>
          </w:p>
        </w:tc>
        <w:tc>
          <w:tcPr>
            <w:tcW w:w="4675" w:type="dxa"/>
            <w:shd w:val="clear" w:color="auto" w:fill="auto"/>
          </w:tcPr>
          <w:p w14:paraId="301C48B8" w14:textId="0DBE9CC1"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Subrogation Agreement </w:t>
            </w:r>
          </w:p>
        </w:tc>
      </w:tr>
      <w:tr w:rsidR="001A3B28" w14:paraId="70E75948" w14:textId="77777777" w:rsidTr="001A3B28">
        <w:tc>
          <w:tcPr>
            <w:tcW w:w="4675" w:type="dxa"/>
            <w:shd w:val="clear" w:color="auto" w:fill="auto"/>
          </w:tcPr>
          <w:p w14:paraId="196156E6" w14:textId="1B31A7E9"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Appendix I </w:t>
            </w:r>
          </w:p>
        </w:tc>
        <w:tc>
          <w:tcPr>
            <w:tcW w:w="4675" w:type="dxa"/>
            <w:shd w:val="clear" w:color="auto" w:fill="auto"/>
          </w:tcPr>
          <w:p w14:paraId="464F7279" w14:textId="74C77720" w:rsidR="001A3B28" w:rsidRDefault="001A3B28" w:rsidP="00546B48">
            <w:pP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Letter of Imminent Threat </w:t>
            </w:r>
          </w:p>
        </w:tc>
      </w:tr>
    </w:tbl>
    <w:p w14:paraId="5FF8E64F" w14:textId="3B36E4C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8"/>
          <w:szCs w:val="28"/>
        </w:rPr>
        <w:br/>
      </w:r>
      <w:r w:rsidRPr="00546B48">
        <w:rPr>
          <w:rFonts w:ascii="Arial" w:eastAsia="Times New Roman" w:hAnsi="Arial" w:cs="Arial"/>
          <w:b/>
          <w:bCs/>
          <w:color w:val="000000"/>
          <w:sz w:val="28"/>
          <w:szCs w:val="28"/>
        </w:rPr>
        <w:br/>
      </w:r>
    </w:p>
    <w:p w14:paraId="1154F04D" w14:textId="2331F273" w:rsidR="00546B48" w:rsidRDefault="00546B48" w:rsidP="00546B48">
      <w:pPr>
        <w:rPr>
          <w:rFonts w:ascii="Arial" w:eastAsia="Times New Roman" w:hAnsi="Arial" w:cs="Arial"/>
          <w:b/>
          <w:bCs/>
          <w:color w:val="000000"/>
          <w:sz w:val="28"/>
          <w:szCs w:val="28"/>
        </w:rPr>
      </w:pPr>
    </w:p>
    <w:p w14:paraId="4E2EE7F0" w14:textId="7884CAEF" w:rsidR="001A3B28" w:rsidRDefault="001A3B28" w:rsidP="00546B48">
      <w:pPr>
        <w:rPr>
          <w:rFonts w:ascii="Arial" w:eastAsia="Times New Roman" w:hAnsi="Arial" w:cs="Arial"/>
          <w:b/>
          <w:bCs/>
          <w:color w:val="000000"/>
          <w:sz w:val="28"/>
          <w:szCs w:val="28"/>
        </w:rPr>
      </w:pPr>
    </w:p>
    <w:p w14:paraId="196A307B" w14:textId="19D2A9B1" w:rsidR="001A3B28" w:rsidRDefault="001A3B28" w:rsidP="00546B48">
      <w:pPr>
        <w:rPr>
          <w:rFonts w:ascii="Arial" w:eastAsia="Times New Roman" w:hAnsi="Arial" w:cs="Arial"/>
          <w:b/>
          <w:bCs/>
          <w:color w:val="000000"/>
          <w:sz w:val="28"/>
          <w:szCs w:val="28"/>
        </w:rPr>
      </w:pPr>
    </w:p>
    <w:p w14:paraId="41C497F5" w14:textId="2E0675BC" w:rsidR="001A3B28" w:rsidRDefault="001A3B28" w:rsidP="00546B48">
      <w:pPr>
        <w:rPr>
          <w:rFonts w:ascii="Arial" w:eastAsia="Times New Roman" w:hAnsi="Arial" w:cs="Arial"/>
          <w:b/>
          <w:bCs/>
          <w:color w:val="000000"/>
          <w:sz w:val="28"/>
          <w:szCs w:val="28"/>
        </w:rPr>
      </w:pPr>
    </w:p>
    <w:p w14:paraId="48DF7E12" w14:textId="40F44B09" w:rsidR="001A3B28" w:rsidRDefault="001A3B28" w:rsidP="00546B48">
      <w:pPr>
        <w:rPr>
          <w:rFonts w:ascii="Arial" w:eastAsia="Times New Roman" w:hAnsi="Arial" w:cs="Arial"/>
          <w:b/>
          <w:bCs/>
          <w:color w:val="000000"/>
          <w:sz w:val="28"/>
          <w:szCs w:val="28"/>
        </w:rPr>
      </w:pPr>
    </w:p>
    <w:p w14:paraId="76EF7195" w14:textId="5AE54EBF" w:rsidR="001A3B28" w:rsidRDefault="001A3B28" w:rsidP="00546B48">
      <w:pPr>
        <w:rPr>
          <w:rFonts w:ascii="Arial" w:eastAsia="Times New Roman" w:hAnsi="Arial" w:cs="Arial"/>
          <w:b/>
          <w:bCs/>
          <w:color w:val="000000"/>
          <w:sz w:val="28"/>
          <w:szCs w:val="28"/>
        </w:rPr>
      </w:pPr>
    </w:p>
    <w:p w14:paraId="2A0AEBB3" w14:textId="0001049A" w:rsidR="001A3B28" w:rsidRDefault="001A3B28" w:rsidP="00546B48">
      <w:pPr>
        <w:rPr>
          <w:rFonts w:ascii="Arial" w:eastAsia="Times New Roman" w:hAnsi="Arial" w:cs="Arial"/>
          <w:b/>
          <w:bCs/>
          <w:color w:val="000000"/>
          <w:sz w:val="28"/>
          <w:szCs w:val="28"/>
        </w:rPr>
      </w:pPr>
    </w:p>
    <w:p w14:paraId="421A41DD" w14:textId="045DA4CA" w:rsidR="001A3B28" w:rsidRDefault="001A3B28" w:rsidP="00546B48">
      <w:pPr>
        <w:rPr>
          <w:rFonts w:ascii="Arial" w:eastAsia="Times New Roman" w:hAnsi="Arial" w:cs="Arial"/>
          <w:b/>
          <w:bCs/>
          <w:color w:val="000000"/>
          <w:sz w:val="28"/>
          <w:szCs w:val="28"/>
        </w:rPr>
      </w:pPr>
    </w:p>
    <w:p w14:paraId="17879122" w14:textId="46D77E39" w:rsidR="001A3B28" w:rsidRDefault="001A3B28" w:rsidP="00546B48">
      <w:pPr>
        <w:rPr>
          <w:rFonts w:ascii="Arial" w:eastAsia="Times New Roman" w:hAnsi="Arial" w:cs="Arial"/>
          <w:b/>
          <w:bCs/>
          <w:color w:val="000000"/>
          <w:sz w:val="28"/>
          <w:szCs w:val="28"/>
        </w:rPr>
      </w:pPr>
    </w:p>
    <w:p w14:paraId="54122560" w14:textId="77777777" w:rsidR="001A3B28" w:rsidRPr="00546B48" w:rsidRDefault="001A3B28" w:rsidP="00546B48">
      <w:pPr>
        <w:rPr>
          <w:rFonts w:ascii="Times New Roman" w:eastAsia="Times New Roman" w:hAnsi="Times New Roman" w:cs="Times New Roman"/>
        </w:rPr>
      </w:pPr>
    </w:p>
    <w:p w14:paraId="02936D0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SECTION 1: PROGRAM BACKGROUND</w:t>
      </w:r>
    </w:p>
    <w:p w14:paraId="6CC96739" w14:textId="77777777" w:rsidR="00546B48" w:rsidRPr="00546B48" w:rsidRDefault="00546B48" w:rsidP="00546B48">
      <w:pPr>
        <w:rPr>
          <w:rFonts w:ascii="Times New Roman" w:eastAsia="Times New Roman" w:hAnsi="Times New Roman" w:cs="Times New Roman"/>
        </w:rPr>
      </w:pPr>
    </w:p>
    <w:p w14:paraId="0589E7D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1.1:</w:t>
      </w:r>
      <w:r w:rsidRPr="00546B48">
        <w:rPr>
          <w:rFonts w:ascii="Arial" w:eastAsia="Times New Roman" w:hAnsi="Arial" w:cs="Arial"/>
          <w:color w:val="000000"/>
        </w:rPr>
        <w:t xml:space="preserve"> The RISE West Virginia Clearance and Demolition Program addresses the demolition of structures that were directly impacted by the severe storms* in June 2016.  The program will eliminate specific conditions of slum and blight on a spot basis. The WVDED then entered into an Interagency Agreement with the West Virginia National Guard (WVNG) to assist with management of the Program in June 2018. WVNG was reassigned from this program April 6, </w:t>
      </w:r>
      <w:proofErr w:type="gramStart"/>
      <w:r w:rsidRPr="00546B48">
        <w:rPr>
          <w:rFonts w:ascii="Arial" w:eastAsia="Times New Roman" w:hAnsi="Arial" w:cs="Arial"/>
          <w:color w:val="000000"/>
        </w:rPr>
        <w:t>2021</w:t>
      </w:r>
      <w:proofErr w:type="gramEnd"/>
      <w:r w:rsidRPr="00546B48">
        <w:rPr>
          <w:rFonts w:ascii="Arial" w:eastAsia="Times New Roman" w:hAnsi="Arial" w:cs="Arial"/>
          <w:color w:val="000000"/>
        </w:rPr>
        <w:t xml:space="preserve"> and WVDED assumed all aspects of program implementation. </w:t>
      </w:r>
    </w:p>
    <w:p w14:paraId="168F6CA3" w14:textId="77777777" w:rsidR="00546B48" w:rsidRPr="00546B48" w:rsidRDefault="00546B48" w:rsidP="00546B48">
      <w:pPr>
        <w:rPr>
          <w:rFonts w:ascii="Times New Roman" w:eastAsia="Times New Roman" w:hAnsi="Times New Roman" w:cs="Times New Roman"/>
        </w:rPr>
      </w:pPr>
    </w:p>
    <w:p w14:paraId="17475AA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1.2:</w:t>
      </w:r>
      <w:r w:rsidRPr="00546B48">
        <w:rPr>
          <w:rFonts w:ascii="Arial" w:eastAsia="Times New Roman" w:hAnsi="Arial" w:cs="Arial"/>
          <w:color w:val="000000"/>
        </w:rPr>
        <w:t xml:space="preserve"> In 2017, the United States Department of Housing and Urban Development (HUD) provided the State of West Virginia with a series of three (3) separate Community Development Block Grant – Disaster Recovery (CDBG-DR) Grants, totaling over $149,000,000.</w:t>
      </w:r>
      <w:r w:rsidRPr="00546B48">
        <w:rPr>
          <w:rFonts w:ascii="Arial" w:eastAsia="Times New Roman" w:hAnsi="Arial" w:cs="Arial"/>
          <w:color w:val="000000"/>
          <w:sz w:val="14"/>
          <w:szCs w:val="14"/>
          <w:vertAlign w:val="superscript"/>
        </w:rPr>
        <w:t>00</w:t>
      </w:r>
      <w:r w:rsidRPr="00546B48">
        <w:rPr>
          <w:rFonts w:ascii="Arial" w:eastAsia="Times New Roman" w:hAnsi="Arial" w:cs="Arial"/>
          <w:color w:val="000000"/>
        </w:rPr>
        <w:t>. Of that funding, $5,875,000.</w:t>
      </w:r>
      <w:r w:rsidRPr="00546B48">
        <w:rPr>
          <w:rFonts w:ascii="Arial" w:eastAsia="Times New Roman" w:hAnsi="Arial" w:cs="Arial"/>
          <w:color w:val="000000"/>
          <w:sz w:val="14"/>
          <w:szCs w:val="14"/>
          <w:vertAlign w:val="superscript"/>
        </w:rPr>
        <w:t>00</w:t>
      </w:r>
      <w:r w:rsidRPr="00546B48">
        <w:rPr>
          <w:rFonts w:ascii="Arial" w:eastAsia="Times New Roman" w:hAnsi="Arial" w:cs="Arial"/>
          <w:color w:val="000000"/>
        </w:rPr>
        <w:t xml:space="preserve"> has been allocated for the Clearance and Demolition Program. </w:t>
      </w:r>
    </w:p>
    <w:p w14:paraId="276E2777" w14:textId="77777777" w:rsidR="00546B48" w:rsidRPr="00546B48" w:rsidRDefault="00546B48" w:rsidP="00546B48">
      <w:pPr>
        <w:rPr>
          <w:rFonts w:ascii="Times New Roman" w:eastAsia="Times New Roman" w:hAnsi="Times New Roman" w:cs="Times New Roman"/>
        </w:rPr>
      </w:pPr>
    </w:p>
    <w:p w14:paraId="47ECD5C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1.3:</w:t>
      </w:r>
      <w:r w:rsidRPr="00546B48">
        <w:rPr>
          <w:rFonts w:ascii="Arial" w:eastAsia="Times New Roman" w:hAnsi="Arial" w:cs="Arial"/>
          <w:color w:val="000000"/>
        </w:rPr>
        <w:t xml:space="preserve"> In July 2018, the West Virginia Development Office (WVDED) published four (4) Contract Requests for Quotation (RFQ), with identified potential properties that were submitted by the West Virginia National Guard (WVNG). Multiple Vendor Bids were reviewed, and in September 2018, these Contracts were awarded to two (2) Demolition Contractors, based on lowest responsible bids. </w:t>
      </w:r>
    </w:p>
    <w:p w14:paraId="63D2DD95" w14:textId="77777777" w:rsidR="00546B48" w:rsidRPr="00546B48" w:rsidRDefault="00546B48" w:rsidP="00546B48">
      <w:pPr>
        <w:rPr>
          <w:rFonts w:ascii="Times New Roman" w:eastAsia="Times New Roman" w:hAnsi="Times New Roman" w:cs="Times New Roman"/>
        </w:rPr>
      </w:pPr>
    </w:p>
    <w:p w14:paraId="2B8B7B3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1.4:</w:t>
      </w:r>
      <w:r w:rsidRPr="00546B48">
        <w:rPr>
          <w:rFonts w:ascii="Arial" w:eastAsia="Times New Roman" w:hAnsi="Arial" w:cs="Arial"/>
          <w:color w:val="000000"/>
        </w:rPr>
        <w:t xml:space="preserve"> In compliance with HUD policies, the WVDED submitted the Official Request for the Release of Grant Funds in December 2018. HUD accepted the request and issued the Authority to Use Grant Funds in February 2019. </w:t>
      </w:r>
    </w:p>
    <w:p w14:paraId="2103B265" w14:textId="77777777" w:rsidR="00546B48" w:rsidRPr="00546B48" w:rsidRDefault="00546B48" w:rsidP="00546B48">
      <w:pPr>
        <w:rPr>
          <w:rFonts w:ascii="Times New Roman" w:eastAsia="Times New Roman" w:hAnsi="Times New Roman" w:cs="Times New Roman"/>
        </w:rPr>
      </w:pPr>
    </w:p>
    <w:p w14:paraId="25DFA15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1.5:</w:t>
      </w:r>
      <w:r w:rsidRPr="00546B48">
        <w:rPr>
          <w:rFonts w:ascii="Arial" w:eastAsia="Times New Roman" w:hAnsi="Arial" w:cs="Arial"/>
          <w:color w:val="000000"/>
        </w:rPr>
        <w:t xml:space="preserve"> The objective of the Clearance and Demolition Program is to remove, on a spot basis, structures that were directly impacted by the severe storms in June 2016 and directly contribute to unsafe and unhealthy conditions which threaten public safety and meet the National Objective of Elimination of Slum and Blight as identified in 24 CFR 70.483(c).</w:t>
      </w:r>
    </w:p>
    <w:p w14:paraId="0F3E2A01" w14:textId="77777777" w:rsidR="00546B48" w:rsidRPr="00546B48" w:rsidRDefault="00546B48" w:rsidP="00546B48">
      <w:pPr>
        <w:spacing w:after="240"/>
        <w:rPr>
          <w:rFonts w:ascii="Times New Roman" w:eastAsia="Times New Roman" w:hAnsi="Times New Roman" w:cs="Times New Roman"/>
        </w:rPr>
      </w:pPr>
    </w:p>
    <w:p w14:paraId="5EDE2B3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SECTION 2: PROGRAM ELIGIBILITY</w:t>
      </w:r>
    </w:p>
    <w:p w14:paraId="0C2C1E45" w14:textId="77777777" w:rsidR="00546B48" w:rsidRPr="00546B48" w:rsidRDefault="00546B48" w:rsidP="00546B48">
      <w:pPr>
        <w:rPr>
          <w:rFonts w:ascii="Times New Roman" w:eastAsia="Times New Roman" w:hAnsi="Times New Roman" w:cs="Times New Roman"/>
        </w:rPr>
      </w:pPr>
    </w:p>
    <w:p w14:paraId="1391EF4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2.1: </w:t>
      </w:r>
      <w:r w:rsidRPr="00546B48">
        <w:rPr>
          <w:rFonts w:ascii="Arial" w:eastAsia="Times New Roman" w:hAnsi="Arial" w:cs="Arial"/>
          <w:color w:val="000000"/>
        </w:rPr>
        <w:t xml:space="preserve">To meet the basic eligibility requirements, properties must be located within the following 12 counties: Kanawha, Nicholas, Greenbrier, Clay, Roane, Jackson, Pocahontas, Fayette, Monroe, Lincoln, </w:t>
      </w:r>
      <w:proofErr w:type="gramStart"/>
      <w:r w:rsidRPr="00546B48">
        <w:rPr>
          <w:rFonts w:ascii="Arial" w:eastAsia="Times New Roman" w:hAnsi="Arial" w:cs="Arial"/>
          <w:color w:val="000000"/>
        </w:rPr>
        <w:t>Webster</w:t>
      </w:r>
      <w:proofErr w:type="gramEnd"/>
      <w:r w:rsidRPr="00546B48">
        <w:rPr>
          <w:rFonts w:ascii="Arial" w:eastAsia="Times New Roman" w:hAnsi="Arial" w:cs="Arial"/>
          <w:color w:val="000000"/>
        </w:rPr>
        <w:t xml:space="preserve"> and Summers County. Each of these counties were designated in the Presidential Disaster Declaration 4273. 80% of program allocation must be spent in: Clay, Greenbrier, Kanawha, and Nicholas County. </w:t>
      </w:r>
    </w:p>
    <w:p w14:paraId="6094F85D" w14:textId="77777777" w:rsidR="00546B48" w:rsidRPr="00546B48" w:rsidRDefault="00546B48" w:rsidP="00546B48">
      <w:pPr>
        <w:rPr>
          <w:rFonts w:ascii="Times New Roman" w:eastAsia="Times New Roman" w:hAnsi="Times New Roman" w:cs="Times New Roman"/>
        </w:rPr>
      </w:pPr>
    </w:p>
    <w:p w14:paraId="4E0900D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2.2: </w:t>
      </w:r>
      <w:r w:rsidRPr="00546B48">
        <w:rPr>
          <w:rFonts w:ascii="Arial" w:eastAsia="Times New Roman" w:hAnsi="Arial" w:cs="Arial"/>
          <w:color w:val="000000"/>
        </w:rPr>
        <w:t>This is a Voluntary Program, the property must have directly sustained damage by the June 2016 Storm, be vacant</w:t>
      </w:r>
      <w:r w:rsidRPr="00546B48">
        <w:rPr>
          <w:rFonts w:ascii="Arial" w:eastAsia="Times New Roman" w:hAnsi="Arial" w:cs="Arial"/>
          <w:b/>
          <w:bCs/>
          <w:color w:val="000000"/>
        </w:rPr>
        <w:t xml:space="preserve">, </w:t>
      </w:r>
      <w:r w:rsidRPr="00546B48">
        <w:rPr>
          <w:rFonts w:ascii="Arial" w:eastAsia="Times New Roman" w:hAnsi="Arial" w:cs="Arial"/>
          <w:color w:val="000000"/>
        </w:rPr>
        <w:t xml:space="preserve">and the applicant must currently own the property. Eligible properties include both residential and commercial structures. The applicant </w:t>
      </w:r>
      <w:r w:rsidRPr="00546B48">
        <w:rPr>
          <w:rFonts w:ascii="Arial" w:eastAsia="Times New Roman" w:hAnsi="Arial" w:cs="Arial"/>
          <w:color w:val="000000"/>
        </w:rPr>
        <w:lastRenderedPageBreak/>
        <w:t>must currently own the property without any mortgage or liens.</w:t>
      </w:r>
      <w:r w:rsidRPr="00546B48">
        <w:rPr>
          <w:rFonts w:ascii="Arial" w:eastAsia="Times New Roman" w:hAnsi="Arial" w:cs="Arial"/>
          <w:color w:val="000000"/>
          <w:sz w:val="36"/>
          <w:szCs w:val="36"/>
        </w:rPr>
        <w:br/>
      </w:r>
      <w:r w:rsidRPr="00546B48">
        <w:rPr>
          <w:rFonts w:ascii="Arial" w:eastAsia="Times New Roman" w:hAnsi="Arial" w:cs="Arial"/>
          <w:color w:val="000000"/>
          <w:sz w:val="20"/>
          <w:szCs w:val="20"/>
          <w:u w:val="single"/>
          <w:vertAlign w:val="subscript"/>
        </w:rPr>
        <w:t>*Federal Disaster WV Severe Storms, Flooding, Landslides associated with DR 4273</w:t>
      </w:r>
    </w:p>
    <w:p w14:paraId="4A7332DE" w14:textId="77777777" w:rsidR="00546B48" w:rsidRPr="00546B48" w:rsidRDefault="00546B48" w:rsidP="00546B48">
      <w:pPr>
        <w:rPr>
          <w:rFonts w:ascii="Times New Roman" w:eastAsia="Times New Roman" w:hAnsi="Times New Roman" w:cs="Times New Roman"/>
        </w:rPr>
      </w:pPr>
    </w:p>
    <w:p w14:paraId="40734FE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2.3: </w:t>
      </w:r>
      <w:r w:rsidRPr="00546B48">
        <w:rPr>
          <w:rFonts w:ascii="Arial" w:eastAsia="Times New Roman" w:hAnsi="Arial" w:cs="Arial"/>
          <w:color w:val="000000"/>
        </w:rPr>
        <w:t>Once Eligibility or Ineligibility has been determined, the applicant will receive a letter from the Case Management Team informing them of eligibility. If the applicant is deemed ineligible, they have the option to contact the WVDED Program Management Team to request an appeal of that determination. The appeal request must be submitted either in electronic form or in writing and will be reviewed by a committee for final determination of eligibility. Sample appeal actions can be found in Appendix B.</w:t>
      </w:r>
    </w:p>
    <w:p w14:paraId="22CD4848" w14:textId="77777777" w:rsidR="00546B48" w:rsidRPr="00546B48" w:rsidRDefault="00546B48" w:rsidP="00546B48">
      <w:pPr>
        <w:spacing w:after="240"/>
        <w:rPr>
          <w:rFonts w:ascii="Times New Roman" w:eastAsia="Times New Roman" w:hAnsi="Times New Roman" w:cs="Times New Roman"/>
        </w:rPr>
      </w:pPr>
    </w:p>
    <w:p w14:paraId="385AB33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SECTION 3: ACCESSING THE APPLICATION</w:t>
      </w:r>
    </w:p>
    <w:p w14:paraId="0A99521E" w14:textId="77777777" w:rsidR="00546B48" w:rsidRPr="00546B48" w:rsidRDefault="00546B48" w:rsidP="00546B48">
      <w:pPr>
        <w:rPr>
          <w:rFonts w:ascii="Times New Roman" w:eastAsia="Times New Roman" w:hAnsi="Times New Roman" w:cs="Times New Roman"/>
        </w:rPr>
      </w:pPr>
    </w:p>
    <w:p w14:paraId="36F0114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3.1:</w:t>
      </w:r>
      <w:r w:rsidRPr="00546B48">
        <w:rPr>
          <w:rFonts w:ascii="Arial" w:eastAsia="Times New Roman" w:hAnsi="Arial" w:cs="Arial"/>
          <w:color w:val="000000"/>
        </w:rPr>
        <w:t xml:space="preserve"> The property must have directly sustained damage by the June 2016 Storm, be vacant</w:t>
      </w:r>
      <w:r w:rsidRPr="00546B48">
        <w:rPr>
          <w:rFonts w:ascii="Arial" w:eastAsia="Times New Roman" w:hAnsi="Arial" w:cs="Arial"/>
          <w:b/>
          <w:bCs/>
          <w:color w:val="000000"/>
        </w:rPr>
        <w:t xml:space="preserve">, </w:t>
      </w:r>
      <w:r w:rsidRPr="00546B48">
        <w:rPr>
          <w:rFonts w:ascii="Arial" w:eastAsia="Times New Roman" w:hAnsi="Arial" w:cs="Arial"/>
          <w:color w:val="000000"/>
        </w:rPr>
        <w:t>and currently own the property for inclusion the RISE WV Clearance and Demolition Program. Applications can be accessed by any of the options listed below:</w:t>
      </w:r>
    </w:p>
    <w:p w14:paraId="32D3BC77" w14:textId="77777777" w:rsidR="00546B48" w:rsidRPr="00546B48" w:rsidRDefault="00546B48" w:rsidP="00546B48">
      <w:pPr>
        <w:rPr>
          <w:rFonts w:ascii="Times New Roman" w:eastAsia="Times New Roman" w:hAnsi="Times New Roman" w:cs="Times New Roman"/>
        </w:rPr>
      </w:pPr>
    </w:p>
    <w:p w14:paraId="7FF1FBB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3.1.A:</w:t>
      </w:r>
      <w:r w:rsidRPr="00546B48">
        <w:rPr>
          <w:rFonts w:ascii="Arial" w:eastAsia="Times New Roman" w:hAnsi="Arial" w:cs="Arial"/>
          <w:color w:val="000000"/>
        </w:rPr>
        <w:t xml:space="preserve"> Accessing the WV Flood Recovery website and downloading a copy of the application located at: </w:t>
      </w:r>
      <w:hyperlink r:id="rId12" w:history="1">
        <w:r w:rsidRPr="00546B48">
          <w:rPr>
            <w:rFonts w:ascii="Arial" w:eastAsia="Times New Roman" w:hAnsi="Arial" w:cs="Arial"/>
            <w:color w:val="0563C1"/>
            <w:u w:val="single"/>
          </w:rPr>
          <w:t>www.wvfloodrecovery.com</w:t>
        </w:r>
      </w:hyperlink>
      <w:r w:rsidRPr="00546B48">
        <w:rPr>
          <w:rFonts w:ascii="Arial" w:eastAsia="Times New Roman" w:hAnsi="Arial" w:cs="Arial"/>
          <w:color w:val="000000"/>
        </w:rPr>
        <w:t xml:space="preserve"> </w:t>
      </w:r>
      <w:r w:rsidRPr="00546B48">
        <w:rPr>
          <w:rFonts w:ascii="Arial" w:eastAsia="Times New Roman" w:hAnsi="Arial" w:cs="Arial"/>
          <w:color w:val="000000"/>
        </w:rPr>
        <w:br/>
        <w:t xml:space="preserve">Please fill out, or print and scan/email the completed application to: </w:t>
      </w:r>
      <w:hyperlink r:id="rId13" w:history="1">
        <w:r w:rsidRPr="00546B48">
          <w:rPr>
            <w:rFonts w:ascii="Arial" w:eastAsia="Times New Roman" w:hAnsi="Arial" w:cs="Arial"/>
            <w:color w:val="0563C1"/>
            <w:u w:val="single"/>
          </w:rPr>
          <w:t>Disasterrecovery@wv.gov</w:t>
        </w:r>
      </w:hyperlink>
      <w:r w:rsidRPr="00546B48">
        <w:rPr>
          <w:rFonts w:ascii="Arial" w:eastAsia="Times New Roman" w:hAnsi="Arial" w:cs="Arial"/>
          <w:color w:val="000000"/>
        </w:rPr>
        <w:t xml:space="preserve"> Subject: Clearance and Demolition Application </w:t>
      </w:r>
    </w:p>
    <w:p w14:paraId="0153920D" w14:textId="77777777" w:rsidR="00546B48" w:rsidRPr="00546B48" w:rsidRDefault="00546B48" w:rsidP="00546B48">
      <w:pPr>
        <w:rPr>
          <w:rFonts w:ascii="Times New Roman" w:eastAsia="Times New Roman" w:hAnsi="Times New Roman" w:cs="Times New Roman"/>
        </w:rPr>
      </w:pPr>
    </w:p>
    <w:p w14:paraId="7E16B11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3.1.B.</w:t>
      </w:r>
      <w:r w:rsidRPr="00546B48">
        <w:rPr>
          <w:rFonts w:ascii="Arial" w:eastAsia="Times New Roman" w:hAnsi="Arial" w:cs="Arial"/>
          <w:color w:val="000000"/>
        </w:rPr>
        <w:t xml:space="preserve"> If you do not have access to PDF fillable form or a scanner, you can print the form from the website (same as above) and mail it directly to the West Virginia Development Office where we can process the paper copy. </w:t>
      </w:r>
      <w:r w:rsidRPr="00546B48">
        <w:rPr>
          <w:rFonts w:ascii="Arial" w:eastAsia="Times New Roman" w:hAnsi="Arial" w:cs="Arial"/>
          <w:color w:val="000000"/>
        </w:rPr>
        <w:br/>
        <w:t xml:space="preserve">West Virginia Development Office </w:t>
      </w:r>
      <w:r w:rsidRPr="00546B48">
        <w:rPr>
          <w:rFonts w:ascii="Arial" w:eastAsia="Times New Roman" w:hAnsi="Arial" w:cs="Arial"/>
          <w:color w:val="000000"/>
        </w:rPr>
        <w:br/>
        <w:t>Attn: RISE WV Clearance and Demo Program </w:t>
      </w:r>
    </w:p>
    <w:p w14:paraId="4794E4A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1900 Kanawha Blvd. E</w:t>
      </w:r>
      <w:r w:rsidRPr="00546B48">
        <w:rPr>
          <w:rFonts w:ascii="Arial" w:eastAsia="Times New Roman" w:hAnsi="Arial" w:cs="Arial"/>
          <w:color w:val="000000"/>
        </w:rPr>
        <w:br/>
        <w:t xml:space="preserve">Building 3, Suite 700 </w:t>
      </w:r>
      <w:r w:rsidRPr="00546B48">
        <w:rPr>
          <w:rFonts w:ascii="Arial" w:eastAsia="Times New Roman" w:hAnsi="Arial" w:cs="Arial"/>
          <w:color w:val="000000"/>
        </w:rPr>
        <w:br/>
        <w:t>Charleston, WV 25305</w:t>
      </w:r>
    </w:p>
    <w:p w14:paraId="36148E25" w14:textId="77777777" w:rsidR="00546B48" w:rsidRPr="00546B48" w:rsidRDefault="00546B48" w:rsidP="00546B48">
      <w:pPr>
        <w:rPr>
          <w:rFonts w:ascii="Times New Roman" w:eastAsia="Times New Roman" w:hAnsi="Times New Roman" w:cs="Times New Roman"/>
        </w:rPr>
      </w:pPr>
    </w:p>
    <w:p w14:paraId="4D9DF31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3.1.C: </w:t>
      </w:r>
      <w:r w:rsidRPr="00546B48">
        <w:rPr>
          <w:rFonts w:ascii="Arial" w:eastAsia="Times New Roman" w:hAnsi="Arial" w:cs="Arial"/>
          <w:color w:val="000000"/>
        </w:rPr>
        <w:t>Contacting your County Office of Homeland Security and Emergency Services. </w:t>
      </w:r>
    </w:p>
    <w:tbl>
      <w:tblPr>
        <w:tblW w:w="0" w:type="auto"/>
        <w:tblCellMar>
          <w:top w:w="15" w:type="dxa"/>
          <w:left w:w="15" w:type="dxa"/>
          <w:bottom w:w="15" w:type="dxa"/>
          <w:right w:w="15" w:type="dxa"/>
        </w:tblCellMar>
        <w:tblLook w:val="04A0" w:firstRow="1" w:lastRow="0" w:firstColumn="1" w:lastColumn="0" w:noHBand="0" w:noVBand="1"/>
      </w:tblPr>
      <w:tblGrid>
        <w:gridCol w:w="1053"/>
        <w:gridCol w:w="1976"/>
        <w:gridCol w:w="1476"/>
      </w:tblGrid>
      <w:tr w:rsidR="00546B48" w:rsidRPr="00546B48" w14:paraId="08ECB943" w14:textId="77777777" w:rsidTr="00546B48">
        <w:trPr>
          <w:trHeight w:val="315"/>
        </w:trPr>
        <w:tc>
          <w:tcPr>
            <w:tcW w:w="0" w:type="auto"/>
            <w:tcMar>
              <w:top w:w="0" w:type="dxa"/>
              <w:left w:w="115" w:type="dxa"/>
              <w:bottom w:w="0" w:type="dxa"/>
              <w:right w:w="115" w:type="dxa"/>
            </w:tcMar>
            <w:vAlign w:val="bottom"/>
            <w:hideMark/>
          </w:tcPr>
          <w:p w14:paraId="3F8478E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3.1.C.1:</w:t>
            </w:r>
          </w:p>
        </w:tc>
        <w:tc>
          <w:tcPr>
            <w:tcW w:w="0" w:type="auto"/>
            <w:tcMar>
              <w:top w:w="0" w:type="dxa"/>
              <w:left w:w="115" w:type="dxa"/>
              <w:bottom w:w="0" w:type="dxa"/>
              <w:right w:w="115" w:type="dxa"/>
            </w:tcMar>
            <w:vAlign w:val="bottom"/>
            <w:hideMark/>
          </w:tcPr>
          <w:p w14:paraId="581FEA5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Clay County</w:t>
            </w:r>
          </w:p>
        </w:tc>
        <w:tc>
          <w:tcPr>
            <w:tcW w:w="0" w:type="auto"/>
            <w:tcMar>
              <w:top w:w="0" w:type="dxa"/>
              <w:left w:w="115" w:type="dxa"/>
              <w:bottom w:w="0" w:type="dxa"/>
              <w:right w:w="115" w:type="dxa"/>
            </w:tcMar>
            <w:vAlign w:val="bottom"/>
            <w:hideMark/>
          </w:tcPr>
          <w:p w14:paraId="5B6D3DE7"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304-587-2849</w:t>
            </w:r>
          </w:p>
        </w:tc>
      </w:tr>
      <w:tr w:rsidR="00546B48" w:rsidRPr="00546B48" w14:paraId="3EE4B4BE" w14:textId="77777777" w:rsidTr="00546B48">
        <w:trPr>
          <w:trHeight w:val="315"/>
        </w:trPr>
        <w:tc>
          <w:tcPr>
            <w:tcW w:w="0" w:type="auto"/>
            <w:tcMar>
              <w:top w:w="0" w:type="dxa"/>
              <w:left w:w="115" w:type="dxa"/>
              <w:bottom w:w="0" w:type="dxa"/>
              <w:right w:w="115" w:type="dxa"/>
            </w:tcMar>
            <w:vAlign w:val="bottom"/>
            <w:hideMark/>
          </w:tcPr>
          <w:p w14:paraId="7C8BF9D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3.1.C.2:</w:t>
            </w:r>
          </w:p>
        </w:tc>
        <w:tc>
          <w:tcPr>
            <w:tcW w:w="0" w:type="auto"/>
            <w:tcMar>
              <w:top w:w="0" w:type="dxa"/>
              <w:left w:w="115" w:type="dxa"/>
              <w:bottom w:w="0" w:type="dxa"/>
              <w:right w:w="115" w:type="dxa"/>
            </w:tcMar>
            <w:vAlign w:val="bottom"/>
            <w:hideMark/>
          </w:tcPr>
          <w:p w14:paraId="20FD417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Fayette County</w:t>
            </w:r>
          </w:p>
        </w:tc>
        <w:tc>
          <w:tcPr>
            <w:tcW w:w="0" w:type="auto"/>
            <w:tcMar>
              <w:top w:w="0" w:type="dxa"/>
              <w:left w:w="115" w:type="dxa"/>
              <w:bottom w:w="0" w:type="dxa"/>
              <w:right w:w="115" w:type="dxa"/>
            </w:tcMar>
            <w:vAlign w:val="bottom"/>
            <w:hideMark/>
          </w:tcPr>
          <w:p w14:paraId="2EC461B2"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304-574-4951</w:t>
            </w:r>
          </w:p>
        </w:tc>
      </w:tr>
      <w:tr w:rsidR="00546B48" w:rsidRPr="00546B48" w14:paraId="329B1653" w14:textId="77777777" w:rsidTr="00546B48">
        <w:trPr>
          <w:trHeight w:val="315"/>
        </w:trPr>
        <w:tc>
          <w:tcPr>
            <w:tcW w:w="0" w:type="auto"/>
            <w:tcMar>
              <w:top w:w="0" w:type="dxa"/>
              <w:left w:w="115" w:type="dxa"/>
              <w:bottom w:w="0" w:type="dxa"/>
              <w:right w:w="115" w:type="dxa"/>
            </w:tcMar>
            <w:vAlign w:val="bottom"/>
            <w:hideMark/>
          </w:tcPr>
          <w:p w14:paraId="66F6B70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3.1.C.3:</w:t>
            </w:r>
          </w:p>
        </w:tc>
        <w:tc>
          <w:tcPr>
            <w:tcW w:w="0" w:type="auto"/>
            <w:tcMar>
              <w:top w:w="0" w:type="dxa"/>
              <w:left w:w="115" w:type="dxa"/>
              <w:bottom w:w="0" w:type="dxa"/>
              <w:right w:w="115" w:type="dxa"/>
            </w:tcMar>
            <w:vAlign w:val="bottom"/>
            <w:hideMark/>
          </w:tcPr>
          <w:p w14:paraId="21D7CDB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Greenbrier County</w:t>
            </w:r>
          </w:p>
        </w:tc>
        <w:tc>
          <w:tcPr>
            <w:tcW w:w="0" w:type="auto"/>
            <w:tcMar>
              <w:top w:w="0" w:type="dxa"/>
              <w:left w:w="115" w:type="dxa"/>
              <w:bottom w:w="0" w:type="dxa"/>
              <w:right w:w="115" w:type="dxa"/>
            </w:tcMar>
            <w:vAlign w:val="bottom"/>
            <w:hideMark/>
          </w:tcPr>
          <w:p w14:paraId="6EFB1D2C"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304-645-5444</w:t>
            </w:r>
          </w:p>
        </w:tc>
      </w:tr>
      <w:tr w:rsidR="00546B48" w:rsidRPr="00546B48" w14:paraId="5ED371CA" w14:textId="77777777" w:rsidTr="00546B48">
        <w:trPr>
          <w:trHeight w:val="315"/>
        </w:trPr>
        <w:tc>
          <w:tcPr>
            <w:tcW w:w="0" w:type="auto"/>
            <w:tcMar>
              <w:top w:w="0" w:type="dxa"/>
              <w:left w:w="115" w:type="dxa"/>
              <w:bottom w:w="0" w:type="dxa"/>
              <w:right w:w="115" w:type="dxa"/>
            </w:tcMar>
            <w:vAlign w:val="bottom"/>
            <w:hideMark/>
          </w:tcPr>
          <w:p w14:paraId="02B4330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3.1.C.4:</w:t>
            </w:r>
          </w:p>
        </w:tc>
        <w:tc>
          <w:tcPr>
            <w:tcW w:w="0" w:type="auto"/>
            <w:tcMar>
              <w:top w:w="0" w:type="dxa"/>
              <w:left w:w="115" w:type="dxa"/>
              <w:bottom w:w="0" w:type="dxa"/>
              <w:right w:w="115" w:type="dxa"/>
            </w:tcMar>
            <w:vAlign w:val="bottom"/>
            <w:hideMark/>
          </w:tcPr>
          <w:p w14:paraId="5615D12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Jackson County</w:t>
            </w:r>
          </w:p>
        </w:tc>
        <w:tc>
          <w:tcPr>
            <w:tcW w:w="0" w:type="auto"/>
            <w:tcMar>
              <w:top w:w="0" w:type="dxa"/>
              <w:left w:w="115" w:type="dxa"/>
              <w:bottom w:w="0" w:type="dxa"/>
              <w:right w:w="115" w:type="dxa"/>
            </w:tcMar>
            <w:vAlign w:val="bottom"/>
            <w:hideMark/>
          </w:tcPr>
          <w:p w14:paraId="1E05C7EC"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304-373-2208</w:t>
            </w:r>
          </w:p>
        </w:tc>
      </w:tr>
      <w:tr w:rsidR="00546B48" w:rsidRPr="00546B48" w14:paraId="3BB17AED" w14:textId="77777777" w:rsidTr="00546B48">
        <w:trPr>
          <w:trHeight w:val="315"/>
        </w:trPr>
        <w:tc>
          <w:tcPr>
            <w:tcW w:w="0" w:type="auto"/>
            <w:tcMar>
              <w:top w:w="0" w:type="dxa"/>
              <w:left w:w="115" w:type="dxa"/>
              <w:bottom w:w="0" w:type="dxa"/>
              <w:right w:w="115" w:type="dxa"/>
            </w:tcMar>
            <w:vAlign w:val="bottom"/>
            <w:hideMark/>
          </w:tcPr>
          <w:p w14:paraId="70C1300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3.1.C.5:</w:t>
            </w:r>
          </w:p>
        </w:tc>
        <w:tc>
          <w:tcPr>
            <w:tcW w:w="0" w:type="auto"/>
            <w:tcMar>
              <w:top w:w="0" w:type="dxa"/>
              <w:left w:w="115" w:type="dxa"/>
              <w:bottom w:w="0" w:type="dxa"/>
              <w:right w:w="115" w:type="dxa"/>
            </w:tcMar>
            <w:vAlign w:val="bottom"/>
            <w:hideMark/>
          </w:tcPr>
          <w:p w14:paraId="3E5CF1C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Kanawha County</w:t>
            </w:r>
          </w:p>
        </w:tc>
        <w:tc>
          <w:tcPr>
            <w:tcW w:w="0" w:type="auto"/>
            <w:tcMar>
              <w:top w:w="0" w:type="dxa"/>
              <w:left w:w="115" w:type="dxa"/>
              <w:bottom w:w="0" w:type="dxa"/>
              <w:right w:w="115" w:type="dxa"/>
            </w:tcMar>
            <w:vAlign w:val="bottom"/>
            <w:hideMark/>
          </w:tcPr>
          <w:p w14:paraId="0EB47321"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304-257-0991</w:t>
            </w:r>
          </w:p>
        </w:tc>
      </w:tr>
      <w:tr w:rsidR="00546B48" w:rsidRPr="00546B48" w14:paraId="30741B11" w14:textId="77777777" w:rsidTr="00546B48">
        <w:trPr>
          <w:trHeight w:val="315"/>
        </w:trPr>
        <w:tc>
          <w:tcPr>
            <w:tcW w:w="0" w:type="auto"/>
            <w:tcMar>
              <w:top w:w="0" w:type="dxa"/>
              <w:left w:w="115" w:type="dxa"/>
              <w:bottom w:w="0" w:type="dxa"/>
              <w:right w:w="115" w:type="dxa"/>
            </w:tcMar>
            <w:vAlign w:val="bottom"/>
            <w:hideMark/>
          </w:tcPr>
          <w:p w14:paraId="22C5A9F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3.1.C.6:</w:t>
            </w:r>
          </w:p>
        </w:tc>
        <w:tc>
          <w:tcPr>
            <w:tcW w:w="0" w:type="auto"/>
            <w:tcMar>
              <w:top w:w="0" w:type="dxa"/>
              <w:left w:w="115" w:type="dxa"/>
              <w:bottom w:w="0" w:type="dxa"/>
              <w:right w:w="115" w:type="dxa"/>
            </w:tcMar>
            <w:vAlign w:val="bottom"/>
            <w:hideMark/>
          </w:tcPr>
          <w:p w14:paraId="1415663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Lincoln County</w:t>
            </w:r>
          </w:p>
        </w:tc>
        <w:tc>
          <w:tcPr>
            <w:tcW w:w="0" w:type="auto"/>
            <w:tcMar>
              <w:top w:w="0" w:type="dxa"/>
              <w:left w:w="115" w:type="dxa"/>
              <w:bottom w:w="0" w:type="dxa"/>
              <w:right w:w="115" w:type="dxa"/>
            </w:tcMar>
            <w:vAlign w:val="bottom"/>
            <w:hideMark/>
          </w:tcPr>
          <w:p w14:paraId="13FEC910"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304-546-3443</w:t>
            </w:r>
          </w:p>
        </w:tc>
      </w:tr>
      <w:tr w:rsidR="00546B48" w:rsidRPr="00546B48" w14:paraId="289261FD" w14:textId="77777777" w:rsidTr="00546B48">
        <w:trPr>
          <w:trHeight w:val="315"/>
        </w:trPr>
        <w:tc>
          <w:tcPr>
            <w:tcW w:w="0" w:type="auto"/>
            <w:tcMar>
              <w:top w:w="0" w:type="dxa"/>
              <w:left w:w="115" w:type="dxa"/>
              <w:bottom w:w="0" w:type="dxa"/>
              <w:right w:w="115" w:type="dxa"/>
            </w:tcMar>
            <w:vAlign w:val="bottom"/>
            <w:hideMark/>
          </w:tcPr>
          <w:p w14:paraId="713F341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3.1.C.7:</w:t>
            </w:r>
          </w:p>
        </w:tc>
        <w:tc>
          <w:tcPr>
            <w:tcW w:w="0" w:type="auto"/>
            <w:tcMar>
              <w:top w:w="0" w:type="dxa"/>
              <w:left w:w="115" w:type="dxa"/>
              <w:bottom w:w="0" w:type="dxa"/>
              <w:right w:w="115" w:type="dxa"/>
            </w:tcMar>
            <w:vAlign w:val="bottom"/>
            <w:hideMark/>
          </w:tcPr>
          <w:p w14:paraId="20BF2DA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Monroe County</w:t>
            </w:r>
          </w:p>
        </w:tc>
        <w:tc>
          <w:tcPr>
            <w:tcW w:w="0" w:type="auto"/>
            <w:tcMar>
              <w:top w:w="0" w:type="dxa"/>
              <w:left w:w="115" w:type="dxa"/>
              <w:bottom w:w="0" w:type="dxa"/>
              <w:right w:w="115" w:type="dxa"/>
            </w:tcMar>
            <w:vAlign w:val="bottom"/>
            <w:hideMark/>
          </w:tcPr>
          <w:p w14:paraId="61482A7A"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304-772-3925</w:t>
            </w:r>
          </w:p>
        </w:tc>
      </w:tr>
      <w:tr w:rsidR="00546B48" w:rsidRPr="00546B48" w14:paraId="578C2D78" w14:textId="77777777" w:rsidTr="00546B48">
        <w:trPr>
          <w:trHeight w:val="315"/>
        </w:trPr>
        <w:tc>
          <w:tcPr>
            <w:tcW w:w="0" w:type="auto"/>
            <w:tcMar>
              <w:top w:w="0" w:type="dxa"/>
              <w:left w:w="115" w:type="dxa"/>
              <w:bottom w:w="0" w:type="dxa"/>
              <w:right w:w="115" w:type="dxa"/>
            </w:tcMar>
            <w:vAlign w:val="bottom"/>
            <w:hideMark/>
          </w:tcPr>
          <w:p w14:paraId="12C5EE5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3.1.C.8:</w:t>
            </w:r>
          </w:p>
        </w:tc>
        <w:tc>
          <w:tcPr>
            <w:tcW w:w="0" w:type="auto"/>
            <w:tcMar>
              <w:top w:w="0" w:type="dxa"/>
              <w:left w:w="115" w:type="dxa"/>
              <w:bottom w:w="0" w:type="dxa"/>
              <w:right w:w="115" w:type="dxa"/>
            </w:tcMar>
            <w:vAlign w:val="bottom"/>
            <w:hideMark/>
          </w:tcPr>
          <w:p w14:paraId="4E54773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Nicholas County</w:t>
            </w:r>
          </w:p>
        </w:tc>
        <w:tc>
          <w:tcPr>
            <w:tcW w:w="0" w:type="auto"/>
            <w:tcMar>
              <w:top w:w="0" w:type="dxa"/>
              <w:left w:w="115" w:type="dxa"/>
              <w:bottom w:w="0" w:type="dxa"/>
              <w:right w:w="115" w:type="dxa"/>
            </w:tcMar>
            <w:vAlign w:val="bottom"/>
            <w:hideMark/>
          </w:tcPr>
          <w:p w14:paraId="196F2286"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304-872-7991</w:t>
            </w:r>
          </w:p>
        </w:tc>
      </w:tr>
      <w:tr w:rsidR="00546B48" w:rsidRPr="00546B48" w14:paraId="7D595212" w14:textId="77777777" w:rsidTr="00546B48">
        <w:trPr>
          <w:trHeight w:val="315"/>
        </w:trPr>
        <w:tc>
          <w:tcPr>
            <w:tcW w:w="0" w:type="auto"/>
            <w:tcMar>
              <w:top w:w="0" w:type="dxa"/>
              <w:left w:w="115" w:type="dxa"/>
              <w:bottom w:w="0" w:type="dxa"/>
              <w:right w:w="115" w:type="dxa"/>
            </w:tcMar>
            <w:vAlign w:val="bottom"/>
            <w:hideMark/>
          </w:tcPr>
          <w:p w14:paraId="37B936A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3.1.C.9:</w:t>
            </w:r>
          </w:p>
        </w:tc>
        <w:tc>
          <w:tcPr>
            <w:tcW w:w="0" w:type="auto"/>
            <w:tcMar>
              <w:top w:w="0" w:type="dxa"/>
              <w:left w:w="115" w:type="dxa"/>
              <w:bottom w:w="0" w:type="dxa"/>
              <w:right w:w="115" w:type="dxa"/>
            </w:tcMar>
            <w:vAlign w:val="bottom"/>
            <w:hideMark/>
          </w:tcPr>
          <w:p w14:paraId="57735BC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Pocahontas County</w:t>
            </w:r>
          </w:p>
        </w:tc>
        <w:tc>
          <w:tcPr>
            <w:tcW w:w="0" w:type="auto"/>
            <w:tcMar>
              <w:top w:w="0" w:type="dxa"/>
              <w:left w:w="115" w:type="dxa"/>
              <w:bottom w:w="0" w:type="dxa"/>
              <w:right w:w="115" w:type="dxa"/>
            </w:tcMar>
            <w:vAlign w:val="bottom"/>
            <w:hideMark/>
          </w:tcPr>
          <w:p w14:paraId="7F9474FF"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304-799-3985</w:t>
            </w:r>
          </w:p>
        </w:tc>
      </w:tr>
      <w:tr w:rsidR="00546B48" w:rsidRPr="00546B48" w14:paraId="45909559" w14:textId="77777777" w:rsidTr="00546B48">
        <w:trPr>
          <w:trHeight w:val="315"/>
        </w:trPr>
        <w:tc>
          <w:tcPr>
            <w:tcW w:w="0" w:type="auto"/>
            <w:tcMar>
              <w:top w:w="0" w:type="dxa"/>
              <w:left w:w="115" w:type="dxa"/>
              <w:bottom w:w="0" w:type="dxa"/>
              <w:right w:w="115" w:type="dxa"/>
            </w:tcMar>
            <w:vAlign w:val="bottom"/>
            <w:hideMark/>
          </w:tcPr>
          <w:p w14:paraId="66AE6B0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3.1.C.10:</w:t>
            </w:r>
          </w:p>
        </w:tc>
        <w:tc>
          <w:tcPr>
            <w:tcW w:w="0" w:type="auto"/>
            <w:tcMar>
              <w:top w:w="0" w:type="dxa"/>
              <w:left w:w="115" w:type="dxa"/>
              <w:bottom w:w="0" w:type="dxa"/>
              <w:right w:w="115" w:type="dxa"/>
            </w:tcMar>
            <w:vAlign w:val="bottom"/>
            <w:hideMark/>
          </w:tcPr>
          <w:p w14:paraId="4C4DF54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Roane County</w:t>
            </w:r>
          </w:p>
        </w:tc>
        <w:tc>
          <w:tcPr>
            <w:tcW w:w="0" w:type="auto"/>
            <w:tcMar>
              <w:top w:w="0" w:type="dxa"/>
              <w:left w:w="115" w:type="dxa"/>
              <w:bottom w:w="0" w:type="dxa"/>
              <w:right w:w="115" w:type="dxa"/>
            </w:tcMar>
            <w:vAlign w:val="bottom"/>
            <w:hideMark/>
          </w:tcPr>
          <w:p w14:paraId="65C805BA"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304-927-0918</w:t>
            </w:r>
          </w:p>
        </w:tc>
      </w:tr>
      <w:tr w:rsidR="00546B48" w:rsidRPr="00546B48" w14:paraId="3460614B" w14:textId="77777777" w:rsidTr="00546B48">
        <w:trPr>
          <w:trHeight w:val="315"/>
        </w:trPr>
        <w:tc>
          <w:tcPr>
            <w:tcW w:w="0" w:type="auto"/>
            <w:tcMar>
              <w:top w:w="0" w:type="dxa"/>
              <w:left w:w="115" w:type="dxa"/>
              <w:bottom w:w="0" w:type="dxa"/>
              <w:right w:w="115" w:type="dxa"/>
            </w:tcMar>
            <w:vAlign w:val="bottom"/>
            <w:hideMark/>
          </w:tcPr>
          <w:p w14:paraId="56BE5CE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3.1.C.11:</w:t>
            </w:r>
          </w:p>
        </w:tc>
        <w:tc>
          <w:tcPr>
            <w:tcW w:w="0" w:type="auto"/>
            <w:tcMar>
              <w:top w:w="0" w:type="dxa"/>
              <w:left w:w="115" w:type="dxa"/>
              <w:bottom w:w="0" w:type="dxa"/>
              <w:right w:w="115" w:type="dxa"/>
            </w:tcMar>
            <w:vAlign w:val="bottom"/>
            <w:hideMark/>
          </w:tcPr>
          <w:p w14:paraId="6000225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Summers County</w:t>
            </w:r>
          </w:p>
        </w:tc>
        <w:tc>
          <w:tcPr>
            <w:tcW w:w="0" w:type="auto"/>
            <w:tcMar>
              <w:top w:w="0" w:type="dxa"/>
              <w:left w:w="115" w:type="dxa"/>
              <w:bottom w:w="0" w:type="dxa"/>
              <w:right w:w="115" w:type="dxa"/>
            </w:tcMar>
            <w:vAlign w:val="bottom"/>
            <w:hideMark/>
          </w:tcPr>
          <w:p w14:paraId="0032B542"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304-466-5613</w:t>
            </w:r>
          </w:p>
        </w:tc>
      </w:tr>
      <w:tr w:rsidR="00546B48" w:rsidRPr="00546B48" w14:paraId="1208C1D3" w14:textId="77777777" w:rsidTr="00546B48">
        <w:trPr>
          <w:trHeight w:val="315"/>
        </w:trPr>
        <w:tc>
          <w:tcPr>
            <w:tcW w:w="0" w:type="auto"/>
            <w:tcMar>
              <w:top w:w="0" w:type="dxa"/>
              <w:left w:w="115" w:type="dxa"/>
              <w:bottom w:w="0" w:type="dxa"/>
              <w:right w:w="115" w:type="dxa"/>
            </w:tcMar>
            <w:vAlign w:val="bottom"/>
            <w:hideMark/>
          </w:tcPr>
          <w:p w14:paraId="70815C8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0"/>
                <w:szCs w:val="20"/>
              </w:rPr>
              <w:t>3.1.C.12:</w:t>
            </w:r>
          </w:p>
        </w:tc>
        <w:tc>
          <w:tcPr>
            <w:tcW w:w="0" w:type="auto"/>
            <w:tcMar>
              <w:top w:w="0" w:type="dxa"/>
              <w:left w:w="115" w:type="dxa"/>
              <w:bottom w:w="0" w:type="dxa"/>
              <w:right w:w="115" w:type="dxa"/>
            </w:tcMar>
            <w:vAlign w:val="bottom"/>
            <w:hideMark/>
          </w:tcPr>
          <w:p w14:paraId="2DC8817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sz w:val="20"/>
                <w:szCs w:val="20"/>
              </w:rPr>
              <w:t>Webster County</w:t>
            </w:r>
          </w:p>
        </w:tc>
        <w:tc>
          <w:tcPr>
            <w:tcW w:w="0" w:type="auto"/>
            <w:tcMar>
              <w:top w:w="0" w:type="dxa"/>
              <w:left w:w="115" w:type="dxa"/>
              <w:bottom w:w="0" w:type="dxa"/>
              <w:right w:w="115" w:type="dxa"/>
            </w:tcMar>
            <w:vAlign w:val="bottom"/>
            <w:hideMark/>
          </w:tcPr>
          <w:p w14:paraId="001A750A"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sz w:val="20"/>
                <w:szCs w:val="20"/>
                <w:u w:val="single"/>
              </w:rPr>
              <w:t>304-847-2122</w:t>
            </w:r>
          </w:p>
        </w:tc>
      </w:tr>
      <w:tr w:rsidR="000325C1" w:rsidRPr="00546B48" w14:paraId="5FF23171" w14:textId="77777777" w:rsidTr="00546B48">
        <w:trPr>
          <w:trHeight w:val="315"/>
        </w:trPr>
        <w:tc>
          <w:tcPr>
            <w:tcW w:w="0" w:type="auto"/>
            <w:tcMar>
              <w:top w:w="0" w:type="dxa"/>
              <w:left w:w="115" w:type="dxa"/>
              <w:bottom w:w="0" w:type="dxa"/>
              <w:right w:w="115" w:type="dxa"/>
            </w:tcMar>
            <w:vAlign w:val="bottom"/>
          </w:tcPr>
          <w:p w14:paraId="7C01E377" w14:textId="77777777" w:rsidR="000325C1" w:rsidRPr="00546B48" w:rsidRDefault="000325C1" w:rsidP="00546B48">
            <w:pPr>
              <w:rPr>
                <w:rFonts w:ascii="Arial" w:eastAsia="Times New Roman" w:hAnsi="Arial" w:cs="Arial"/>
                <w:b/>
                <w:bCs/>
                <w:color w:val="000000"/>
                <w:sz w:val="20"/>
                <w:szCs w:val="20"/>
              </w:rPr>
            </w:pPr>
          </w:p>
        </w:tc>
        <w:tc>
          <w:tcPr>
            <w:tcW w:w="0" w:type="auto"/>
            <w:tcMar>
              <w:top w:w="0" w:type="dxa"/>
              <w:left w:w="115" w:type="dxa"/>
              <w:bottom w:w="0" w:type="dxa"/>
              <w:right w:w="115" w:type="dxa"/>
            </w:tcMar>
            <w:vAlign w:val="bottom"/>
          </w:tcPr>
          <w:p w14:paraId="6F803B92" w14:textId="77777777" w:rsidR="000325C1" w:rsidRPr="00546B48" w:rsidRDefault="000325C1" w:rsidP="00546B48">
            <w:pPr>
              <w:rPr>
                <w:rFonts w:ascii="Arial" w:eastAsia="Times New Roman" w:hAnsi="Arial" w:cs="Arial"/>
                <w:color w:val="000000"/>
                <w:sz w:val="20"/>
                <w:szCs w:val="20"/>
              </w:rPr>
            </w:pPr>
          </w:p>
        </w:tc>
        <w:tc>
          <w:tcPr>
            <w:tcW w:w="0" w:type="auto"/>
            <w:tcMar>
              <w:top w:w="0" w:type="dxa"/>
              <w:left w:w="115" w:type="dxa"/>
              <w:bottom w:w="0" w:type="dxa"/>
              <w:right w:w="115" w:type="dxa"/>
            </w:tcMar>
            <w:vAlign w:val="bottom"/>
          </w:tcPr>
          <w:p w14:paraId="257A4D3F" w14:textId="77777777" w:rsidR="000325C1" w:rsidRPr="00546B48" w:rsidRDefault="000325C1" w:rsidP="00546B48">
            <w:pPr>
              <w:jc w:val="center"/>
              <w:rPr>
                <w:rFonts w:ascii="Arial" w:eastAsia="Times New Roman" w:hAnsi="Arial" w:cs="Arial"/>
                <w:b/>
                <w:bCs/>
                <w:color w:val="000000"/>
                <w:sz w:val="20"/>
                <w:szCs w:val="20"/>
                <w:u w:val="single"/>
              </w:rPr>
            </w:pPr>
          </w:p>
        </w:tc>
      </w:tr>
    </w:tbl>
    <w:p w14:paraId="7500702D" w14:textId="77777777" w:rsidR="00546B48" w:rsidRPr="00546B48" w:rsidRDefault="00546B48" w:rsidP="00546B48">
      <w:pPr>
        <w:rPr>
          <w:rFonts w:ascii="Times New Roman" w:eastAsia="Times New Roman" w:hAnsi="Times New Roman" w:cs="Times New Roman"/>
        </w:rPr>
      </w:pPr>
    </w:p>
    <w:p w14:paraId="2CDC633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SECTION 4: APPLICATION / INTAKE PACKET</w:t>
      </w:r>
    </w:p>
    <w:p w14:paraId="1DD7248D" w14:textId="77777777" w:rsidR="00546B48" w:rsidRPr="00546B48" w:rsidRDefault="00546B48" w:rsidP="00546B48">
      <w:pPr>
        <w:rPr>
          <w:rFonts w:ascii="Times New Roman" w:eastAsia="Times New Roman" w:hAnsi="Times New Roman" w:cs="Times New Roman"/>
        </w:rPr>
      </w:pPr>
    </w:p>
    <w:p w14:paraId="61A1FA7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4.1:</w:t>
      </w:r>
      <w:r w:rsidRPr="00546B48">
        <w:rPr>
          <w:rFonts w:ascii="Arial" w:eastAsia="Times New Roman" w:hAnsi="Arial" w:cs="Arial"/>
          <w:color w:val="000000"/>
        </w:rPr>
        <w:t xml:space="preserve"> </w:t>
      </w:r>
      <w:r w:rsidRPr="00546B48">
        <w:rPr>
          <w:rFonts w:ascii="Arial" w:eastAsia="Times New Roman" w:hAnsi="Arial" w:cs="Arial"/>
          <w:b/>
          <w:bCs/>
          <w:color w:val="000000"/>
          <w:u w:val="single"/>
        </w:rPr>
        <w:t>The Application and Intake Packet</w:t>
      </w:r>
      <w:r w:rsidRPr="00546B48">
        <w:rPr>
          <w:rFonts w:ascii="Arial" w:eastAsia="Times New Roman" w:hAnsi="Arial" w:cs="Arial"/>
          <w:color w:val="000000"/>
        </w:rPr>
        <w:t xml:space="preserve"> includes forms necessary to comply with HUD and program requirements. These forms include: The Intake Form, Direct Benefit Data, PII Agreement, Right of Entry and Hold Harmless Agreement, and Personal and Property Specific Documentation. </w:t>
      </w:r>
    </w:p>
    <w:p w14:paraId="1E122E0D" w14:textId="77777777" w:rsidR="00546B48" w:rsidRPr="00546B48" w:rsidRDefault="00546B48" w:rsidP="00546B48">
      <w:pPr>
        <w:rPr>
          <w:rFonts w:ascii="Times New Roman" w:eastAsia="Times New Roman" w:hAnsi="Times New Roman" w:cs="Times New Roman"/>
        </w:rPr>
      </w:pPr>
    </w:p>
    <w:p w14:paraId="3A7D708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4.2: </w:t>
      </w:r>
      <w:r w:rsidRPr="00546B48">
        <w:rPr>
          <w:rFonts w:ascii="Arial" w:eastAsia="Times New Roman" w:hAnsi="Arial" w:cs="Arial"/>
          <w:b/>
          <w:bCs/>
          <w:color w:val="000000"/>
          <w:u w:val="single"/>
        </w:rPr>
        <w:t>Intake Form</w:t>
      </w:r>
      <w:r w:rsidRPr="00546B48">
        <w:rPr>
          <w:rFonts w:ascii="Arial" w:eastAsia="Times New Roman" w:hAnsi="Arial" w:cs="Arial"/>
          <w:b/>
          <w:bCs/>
          <w:color w:val="000000"/>
        </w:rPr>
        <w:t>:</w:t>
      </w:r>
      <w:r w:rsidRPr="00546B48">
        <w:rPr>
          <w:rFonts w:ascii="Arial" w:eastAsia="Times New Roman" w:hAnsi="Arial" w:cs="Arial"/>
          <w:color w:val="000000"/>
        </w:rPr>
        <w:t xml:space="preserve"> This form requires the property owner to provide contact information, structure type(s), ownership information such as: titles, deeds, insurance, Small Business Administration (SBA), Federal or other assistance and/or repairs, utility disconnection, structure(s) to be removed, wells and septic systems to be removed or capped, voluntary participation statement, and original signatures. </w:t>
      </w:r>
    </w:p>
    <w:p w14:paraId="7951DF26" w14:textId="77777777" w:rsidR="00546B48" w:rsidRPr="00546B48" w:rsidRDefault="00546B48" w:rsidP="00546B48">
      <w:pPr>
        <w:rPr>
          <w:rFonts w:ascii="Times New Roman" w:eastAsia="Times New Roman" w:hAnsi="Times New Roman" w:cs="Times New Roman"/>
        </w:rPr>
      </w:pPr>
    </w:p>
    <w:p w14:paraId="54EAB04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4.3: </w:t>
      </w:r>
      <w:r w:rsidRPr="00546B48">
        <w:rPr>
          <w:rFonts w:ascii="Arial" w:eastAsia="Times New Roman" w:hAnsi="Arial" w:cs="Arial"/>
          <w:b/>
          <w:bCs/>
          <w:color w:val="000000"/>
          <w:u w:val="single"/>
        </w:rPr>
        <w:t>Covenant</w:t>
      </w:r>
      <w:r w:rsidRPr="00546B48">
        <w:rPr>
          <w:rFonts w:ascii="Arial" w:eastAsia="Times New Roman" w:hAnsi="Arial" w:cs="Arial"/>
          <w:b/>
          <w:bCs/>
          <w:color w:val="000000"/>
        </w:rPr>
        <w:t xml:space="preserve">: </w:t>
      </w:r>
      <w:r w:rsidRPr="00546B48">
        <w:rPr>
          <w:rFonts w:ascii="Arial" w:eastAsia="Times New Roman" w:hAnsi="Arial" w:cs="Arial"/>
          <w:color w:val="000000"/>
        </w:rPr>
        <w:t>As noted in section 9.2, each property owner will be required to fill out and sign a Covenant for their property that prohibits them from selling the property for a period of three (3) years. If the property is sold during those three (3) years, the owner agrees to refund the Program for the full amount disbursed for the demolition of said structures. Owners must also stay current on all property taxes and must maintain their property and keep it clear of any debris. </w:t>
      </w:r>
    </w:p>
    <w:p w14:paraId="4A79C78C" w14:textId="77777777" w:rsidR="00546B48" w:rsidRPr="00546B48" w:rsidRDefault="00546B48" w:rsidP="00546B48">
      <w:pPr>
        <w:rPr>
          <w:rFonts w:ascii="Times New Roman" w:eastAsia="Times New Roman" w:hAnsi="Times New Roman" w:cs="Times New Roman"/>
        </w:rPr>
      </w:pPr>
    </w:p>
    <w:p w14:paraId="3CE9165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4.4: </w:t>
      </w:r>
      <w:r w:rsidRPr="00546B48">
        <w:rPr>
          <w:rFonts w:ascii="Arial" w:eastAsia="Times New Roman" w:hAnsi="Arial" w:cs="Arial"/>
          <w:b/>
          <w:bCs/>
          <w:color w:val="000000"/>
          <w:u w:val="single"/>
        </w:rPr>
        <w:t>Direct Benefit Data</w:t>
      </w:r>
      <w:r w:rsidRPr="00546B48">
        <w:rPr>
          <w:rFonts w:ascii="Arial" w:eastAsia="Times New Roman" w:hAnsi="Arial" w:cs="Arial"/>
          <w:b/>
          <w:bCs/>
          <w:color w:val="000000"/>
        </w:rPr>
        <w:t xml:space="preserve">: </w:t>
      </w:r>
      <w:r w:rsidRPr="00546B48">
        <w:rPr>
          <w:rFonts w:ascii="Arial" w:eastAsia="Times New Roman" w:hAnsi="Arial" w:cs="Arial"/>
          <w:color w:val="000000"/>
        </w:rPr>
        <w:t xml:space="preserve">This form requests information such </w:t>
      </w:r>
      <w:proofErr w:type="gramStart"/>
      <w:r w:rsidRPr="00546B48">
        <w:rPr>
          <w:rFonts w:ascii="Arial" w:eastAsia="Times New Roman" w:hAnsi="Arial" w:cs="Arial"/>
          <w:color w:val="000000"/>
        </w:rPr>
        <w:t>as;</w:t>
      </w:r>
      <w:proofErr w:type="gramEnd"/>
      <w:r w:rsidRPr="00546B48">
        <w:rPr>
          <w:rFonts w:ascii="Arial" w:eastAsia="Times New Roman" w:hAnsi="Arial" w:cs="Arial"/>
          <w:color w:val="000000"/>
        </w:rPr>
        <w:t xml:space="preserve"> name, address, county, income level, female headed household, own or rent, and demographics. This information is used solely by HUD for direct benefit tracking purposes and is not provided or sold to any outside agency or entity. </w:t>
      </w:r>
    </w:p>
    <w:p w14:paraId="550A97DD" w14:textId="77777777" w:rsidR="00546B48" w:rsidRPr="00546B48" w:rsidRDefault="00546B48" w:rsidP="00546B48">
      <w:pPr>
        <w:rPr>
          <w:rFonts w:ascii="Times New Roman" w:eastAsia="Times New Roman" w:hAnsi="Times New Roman" w:cs="Times New Roman"/>
        </w:rPr>
      </w:pPr>
    </w:p>
    <w:p w14:paraId="1270E31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4.5: </w:t>
      </w:r>
      <w:r w:rsidRPr="00546B48">
        <w:rPr>
          <w:rFonts w:ascii="Arial" w:eastAsia="Times New Roman" w:hAnsi="Arial" w:cs="Arial"/>
          <w:b/>
          <w:bCs/>
          <w:color w:val="000000"/>
          <w:u w:val="single"/>
        </w:rPr>
        <w:t>PII Agreement</w:t>
      </w:r>
      <w:r w:rsidRPr="00546B48">
        <w:rPr>
          <w:rFonts w:ascii="Arial" w:eastAsia="Times New Roman" w:hAnsi="Arial" w:cs="Arial"/>
          <w:b/>
          <w:bCs/>
          <w:color w:val="000000"/>
        </w:rPr>
        <w:t xml:space="preserve">: </w:t>
      </w:r>
      <w:r w:rsidRPr="00546B48">
        <w:rPr>
          <w:rFonts w:ascii="Arial" w:eastAsia="Times New Roman" w:hAnsi="Arial" w:cs="Arial"/>
          <w:color w:val="000000"/>
        </w:rPr>
        <w:t>The Letter of Agreement for the use of Personally Identifiable Information (PII) is a required document that assures the applicant that their PII is properly handled and secured, and only accessed by program staff and HUD.</w:t>
      </w:r>
    </w:p>
    <w:p w14:paraId="0FC488C1" w14:textId="77777777" w:rsidR="00546B48" w:rsidRPr="00546B48" w:rsidRDefault="00546B48" w:rsidP="00546B48">
      <w:pPr>
        <w:rPr>
          <w:rFonts w:ascii="Times New Roman" w:eastAsia="Times New Roman" w:hAnsi="Times New Roman" w:cs="Times New Roman"/>
        </w:rPr>
      </w:pPr>
    </w:p>
    <w:p w14:paraId="01BF0BB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4.6: </w:t>
      </w:r>
      <w:r w:rsidRPr="00546B48">
        <w:rPr>
          <w:rFonts w:ascii="Arial" w:eastAsia="Times New Roman" w:hAnsi="Arial" w:cs="Arial"/>
          <w:b/>
          <w:bCs/>
          <w:color w:val="000000"/>
          <w:u w:val="single"/>
        </w:rPr>
        <w:t>Right of Entry and Hold Harmless Agreement</w:t>
      </w:r>
      <w:r w:rsidRPr="00546B48">
        <w:rPr>
          <w:rFonts w:ascii="Arial" w:eastAsia="Times New Roman" w:hAnsi="Arial" w:cs="Arial"/>
          <w:b/>
          <w:bCs/>
          <w:color w:val="000000"/>
        </w:rPr>
        <w:t xml:space="preserve">: </w:t>
      </w:r>
      <w:r w:rsidRPr="00546B48">
        <w:rPr>
          <w:rFonts w:ascii="Arial" w:eastAsia="Times New Roman" w:hAnsi="Arial" w:cs="Arial"/>
          <w:color w:val="000000"/>
        </w:rPr>
        <w:t>This document is required to allow any Program personnel, Contractor or Sub-contractor, and Building Inspectors access to the property requested for demolition and to ensure that all entities identified are legally protected from any potential recourse. </w:t>
      </w:r>
    </w:p>
    <w:p w14:paraId="1931166B" w14:textId="77777777" w:rsidR="00546B48" w:rsidRPr="00546B48" w:rsidRDefault="00546B48" w:rsidP="00546B48">
      <w:pPr>
        <w:rPr>
          <w:rFonts w:ascii="Times New Roman" w:eastAsia="Times New Roman" w:hAnsi="Times New Roman" w:cs="Times New Roman"/>
        </w:rPr>
      </w:pPr>
    </w:p>
    <w:p w14:paraId="0B35BD6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4.7: </w:t>
      </w:r>
      <w:r w:rsidRPr="00546B48">
        <w:rPr>
          <w:rFonts w:ascii="Arial" w:eastAsia="Times New Roman" w:hAnsi="Arial" w:cs="Arial"/>
          <w:b/>
          <w:bCs/>
          <w:color w:val="000000"/>
          <w:u w:val="single"/>
        </w:rPr>
        <w:t>Personal and Property Specific Information</w:t>
      </w:r>
      <w:r w:rsidRPr="00546B48">
        <w:rPr>
          <w:rFonts w:ascii="Arial" w:eastAsia="Times New Roman" w:hAnsi="Arial" w:cs="Arial"/>
          <w:b/>
          <w:bCs/>
          <w:color w:val="000000"/>
        </w:rPr>
        <w:t xml:space="preserve">: </w:t>
      </w:r>
      <w:r w:rsidRPr="00546B48">
        <w:rPr>
          <w:rFonts w:ascii="Arial" w:eastAsia="Times New Roman" w:hAnsi="Arial" w:cs="Arial"/>
          <w:color w:val="000000"/>
        </w:rPr>
        <w:t>The last page of the application requires the Property Owner to provide the Case Management Team with copies of specific information such as: a valid Government photo identification card, title to a Manufactured Housing Unit (MHU) if applicable, and/or deed to the home/property. </w:t>
      </w:r>
    </w:p>
    <w:p w14:paraId="27B0ABB5" w14:textId="77777777" w:rsidR="00546B48" w:rsidRPr="00546B48" w:rsidRDefault="00546B48" w:rsidP="00546B48">
      <w:pPr>
        <w:rPr>
          <w:rFonts w:ascii="Times New Roman" w:eastAsia="Times New Roman" w:hAnsi="Times New Roman" w:cs="Times New Roman"/>
        </w:rPr>
      </w:pPr>
    </w:p>
    <w:p w14:paraId="15B51E98" w14:textId="77777777" w:rsidR="000325C1" w:rsidRDefault="000325C1" w:rsidP="00546B48">
      <w:pPr>
        <w:spacing w:after="240"/>
        <w:rPr>
          <w:rFonts w:ascii="Arial" w:eastAsia="Times New Roman" w:hAnsi="Arial" w:cs="Arial"/>
          <w:b/>
          <w:bCs/>
          <w:color w:val="000000"/>
          <w:u w:val="single"/>
        </w:rPr>
      </w:pPr>
    </w:p>
    <w:p w14:paraId="10D43C17" w14:textId="695FA7CC"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lastRenderedPageBreak/>
        <w:br/>
      </w:r>
    </w:p>
    <w:p w14:paraId="3911ECB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SECTION 5: ADDITIONAL APPLICANT REQUIREMENTS</w:t>
      </w:r>
    </w:p>
    <w:p w14:paraId="7FB3D2D7" w14:textId="77777777" w:rsidR="00546B48" w:rsidRPr="00546B48" w:rsidRDefault="00546B48" w:rsidP="00546B48">
      <w:pPr>
        <w:rPr>
          <w:rFonts w:ascii="Times New Roman" w:eastAsia="Times New Roman" w:hAnsi="Times New Roman" w:cs="Times New Roman"/>
        </w:rPr>
      </w:pPr>
    </w:p>
    <w:p w14:paraId="30AC8D8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5.1:</w:t>
      </w:r>
      <w:r w:rsidRPr="00546B48">
        <w:rPr>
          <w:rFonts w:ascii="Arial" w:eastAsia="Times New Roman" w:hAnsi="Arial" w:cs="Arial"/>
          <w:color w:val="000000"/>
        </w:rPr>
        <w:t xml:space="preserve"> This section covers the additional information that the applicant is required to provide to the Case Manager but does not affect eligibility. It will, however, affect the timeliness of getting the applicants packet ready for the demolition stage. The subsequent paragraphs will specify those items needed.</w:t>
      </w:r>
    </w:p>
    <w:p w14:paraId="66BF0F0C" w14:textId="77777777" w:rsidR="00546B48" w:rsidRPr="00546B48" w:rsidRDefault="00546B48" w:rsidP="00546B48">
      <w:pPr>
        <w:rPr>
          <w:rFonts w:ascii="Times New Roman" w:eastAsia="Times New Roman" w:hAnsi="Times New Roman" w:cs="Times New Roman"/>
        </w:rPr>
      </w:pPr>
    </w:p>
    <w:p w14:paraId="4AB11B5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5.2: </w:t>
      </w:r>
      <w:r w:rsidRPr="00546B48">
        <w:rPr>
          <w:rFonts w:ascii="Arial" w:eastAsia="Times New Roman" w:hAnsi="Arial" w:cs="Arial"/>
          <w:b/>
          <w:bCs/>
          <w:color w:val="000000"/>
          <w:u w:val="single"/>
        </w:rPr>
        <w:t>Utility Disconnection</w:t>
      </w:r>
      <w:r w:rsidRPr="00546B48">
        <w:rPr>
          <w:rFonts w:ascii="Arial" w:eastAsia="Times New Roman" w:hAnsi="Arial" w:cs="Arial"/>
          <w:b/>
          <w:bCs/>
          <w:color w:val="000000"/>
        </w:rPr>
        <w:t xml:space="preserve">: </w:t>
      </w:r>
      <w:r w:rsidRPr="00546B48">
        <w:rPr>
          <w:rFonts w:ascii="Arial" w:eastAsia="Times New Roman" w:hAnsi="Arial" w:cs="Arial"/>
          <w:color w:val="000000"/>
        </w:rPr>
        <w:t>The applicant must provide documentation from their Utility Service Providers validating that those utilities have not only been paid in full but turned off and disconnected from the structure prior to demolition. These utilities include, but are not limited to the following: Water, Electric, Sewer, Gas, and Telephone.</w:t>
      </w:r>
    </w:p>
    <w:p w14:paraId="0773E774" w14:textId="77777777" w:rsidR="00546B48" w:rsidRPr="00546B48" w:rsidRDefault="00546B48" w:rsidP="00546B48">
      <w:pPr>
        <w:rPr>
          <w:rFonts w:ascii="Times New Roman" w:eastAsia="Times New Roman" w:hAnsi="Times New Roman" w:cs="Times New Roman"/>
        </w:rPr>
      </w:pPr>
    </w:p>
    <w:p w14:paraId="0482FBC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5.3: </w:t>
      </w:r>
      <w:r w:rsidRPr="00546B48">
        <w:rPr>
          <w:rFonts w:ascii="Arial" w:eastAsia="Times New Roman" w:hAnsi="Arial" w:cs="Arial"/>
          <w:b/>
          <w:bCs/>
          <w:color w:val="000000"/>
          <w:u w:val="single"/>
        </w:rPr>
        <w:t>Property Cleared</w:t>
      </w:r>
      <w:r w:rsidRPr="00546B48">
        <w:rPr>
          <w:rFonts w:ascii="Arial" w:eastAsia="Times New Roman" w:hAnsi="Arial" w:cs="Arial"/>
          <w:b/>
          <w:bCs/>
          <w:color w:val="000000"/>
        </w:rPr>
        <w:t xml:space="preserve">: </w:t>
      </w:r>
      <w:r w:rsidRPr="00546B48">
        <w:rPr>
          <w:rFonts w:ascii="Arial" w:eastAsia="Times New Roman" w:hAnsi="Arial" w:cs="Arial"/>
          <w:color w:val="000000"/>
        </w:rPr>
        <w:t xml:space="preserve">The applicant will be required to remove </w:t>
      </w:r>
      <w:proofErr w:type="gramStart"/>
      <w:r w:rsidRPr="00546B48">
        <w:rPr>
          <w:rFonts w:ascii="Arial" w:eastAsia="Times New Roman" w:hAnsi="Arial" w:cs="Arial"/>
          <w:color w:val="000000"/>
        </w:rPr>
        <w:t>any and all</w:t>
      </w:r>
      <w:proofErr w:type="gramEnd"/>
      <w:r w:rsidRPr="00546B48">
        <w:rPr>
          <w:rFonts w:ascii="Arial" w:eastAsia="Times New Roman" w:hAnsi="Arial" w:cs="Arial"/>
          <w:color w:val="000000"/>
        </w:rPr>
        <w:t xml:space="preserve"> personal items they wish to keep from the property, Vehicles, Boats, Tractors, or anything that has a Title must be removed from the property by the property owner. The Contractor will not be responsible for removing these types of items. Anything, outside of the aforementioned items remaining on the property at the time of demolition is thereby considered to be part of the demolition activity.</w:t>
      </w:r>
    </w:p>
    <w:p w14:paraId="3000A77A" w14:textId="77777777" w:rsidR="00546B48" w:rsidRPr="00546B48" w:rsidRDefault="00546B48" w:rsidP="00546B48">
      <w:pPr>
        <w:rPr>
          <w:rFonts w:ascii="Times New Roman" w:eastAsia="Times New Roman" w:hAnsi="Times New Roman" w:cs="Times New Roman"/>
        </w:rPr>
      </w:pPr>
    </w:p>
    <w:p w14:paraId="2425CC0A" w14:textId="60636CC2"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5.4:</w:t>
      </w:r>
      <w:r w:rsidRPr="00546B48">
        <w:rPr>
          <w:rFonts w:ascii="Arial" w:eastAsia="Times New Roman" w:hAnsi="Arial" w:cs="Arial"/>
          <w:color w:val="000000"/>
        </w:rPr>
        <w:t xml:space="preserve"> </w:t>
      </w:r>
      <w:r w:rsidRPr="00546B48">
        <w:rPr>
          <w:rFonts w:ascii="Arial" w:eastAsia="Times New Roman" w:hAnsi="Arial" w:cs="Arial"/>
          <w:b/>
          <w:bCs/>
          <w:color w:val="000000"/>
          <w:u w:val="single"/>
        </w:rPr>
        <w:t>Maintaining Contact</w:t>
      </w:r>
      <w:r w:rsidRPr="00546B48">
        <w:rPr>
          <w:rFonts w:ascii="Arial" w:eastAsia="Times New Roman" w:hAnsi="Arial" w:cs="Arial"/>
          <w:b/>
          <w:bCs/>
          <w:color w:val="000000"/>
        </w:rPr>
        <w:t>:</w:t>
      </w:r>
      <w:r w:rsidRPr="00546B48">
        <w:rPr>
          <w:rFonts w:ascii="Arial" w:eastAsia="Times New Roman" w:hAnsi="Arial" w:cs="Arial"/>
          <w:color w:val="000000"/>
        </w:rPr>
        <w:t xml:space="preserve"> The applicant is required to update the Case Management Team with any changes in their status or contact information. The applicant will also need to inform the Case Management Team of any changes in information submitted about their property prior to demolition. This includes but is not limited to having a grave located on the property or anything of sentimental significance.</w:t>
      </w:r>
    </w:p>
    <w:p w14:paraId="59115181" w14:textId="509EF27F" w:rsidR="00546B48" w:rsidRPr="00546B48" w:rsidRDefault="00546B48" w:rsidP="00546B48">
      <w:pPr>
        <w:spacing w:after="240"/>
        <w:rPr>
          <w:rFonts w:ascii="Times New Roman" w:eastAsia="Times New Roman" w:hAnsi="Times New Roman" w:cs="Times New Roman"/>
        </w:rPr>
      </w:pPr>
    </w:p>
    <w:p w14:paraId="0870B2B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SECTION 6: APPLICATION WITHDRAW</w:t>
      </w:r>
    </w:p>
    <w:p w14:paraId="6684925B" w14:textId="77777777" w:rsidR="00546B48" w:rsidRPr="00546B48" w:rsidRDefault="00546B48" w:rsidP="00546B48">
      <w:pPr>
        <w:rPr>
          <w:rFonts w:ascii="Times New Roman" w:eastAsia="Times New Roman" w:hAnsi="Times New Roman" w:cs="Times New Roman"/>
        </w:rPr>
      </w:pPr>
    </w:p>
    <w:p w14:paraId="06EFADA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6.1:</w:t>
      </w:r>
      <w:r w:rsidRPr="00546B48">
        <w:rPr>
          <w:rFonts w:ascii="Arial" w:eastAsia="Times New Roman" w:hAnsi="Arial" w:cs="Arial"/>
          <w:color w:val="000000"/>
        </w:rPr>
        <w:t xml:space="preserve"> The applicant can at any time, up to the point of demolition, withdraw from this voluntary program. The applicant will need to complete sign and date the Withdraw Form and return it to the Case Management Team. </w:t>
      </w:r>
    </w:p>
    <w:p w14:paraId="33E5145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See Appendix E </w:t>
      </w:r>
    </w:p>
    <w:p w14:paraId="764B1EEE"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3AEE86E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7: PROCESS OVERVIEW</w:t>
      </w:r>
    </w:p>
    <w:p w14:paraId="6BBAEC51" w14:textId="77777777" w:rsidR="00546B48" w:rsidRPr="00546B48" w:rsidRDefault="00546B48" w:rsidP="00546B48">
      <w:pPr>
        <w:rPr>
          <w:rFonts w:ascii="Times New Roman" w:eastAsia="Times New Roman" w:hAnsi="Times New Roman" w:cs="Times New Roman"/>
        </w:rPr>
      </w:pPr>
    </w:p>
    <w:p w14:paraId="7D08BE6E" w14:textId="27164729"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7.1: </w:t>
      </w:r>
      <w:r w:rsidRPr="00546B48">
        <w:rPr>
          <w:rFonts w:ascii="Arial" w:eastAsia="Times New Roman" w:hAnsi="Arial" w:cs="Arial"/>
          <w:color w:val="000000"/>
        </w:rPr>
        <w:t>The process begins with application intake. The application will be considered complete upon receipt of all required documentation and original signature and dated.</w:t>
      </w:r>
      <w:r w:rsidR="000325C1">
        <w:rPr>
          <w:rFonts w:ascii="Arial" w:eastAsia="Times New Roman" w:hAnsi="Arial" w:cs="Arial"/>
          <w:color w:val="000000"/>
        </w:rPr>
        <w:t xml:space="preserve"> </w:t>
      </w:r>
      <w:r w:rsidRPr="00546B48">
        <w:rPr>
          <w:rFonts w:ascii="Arial" w:eastAsia="Times New Roman" w:hAnsi="Arial" w:cs="Arial"/>
          <w:color w:val="000000"/>
        </w:rPr>
        <w:t>The ownership of the dwelling will be verified by a title search.</w:t>
      </w:r>
      <w:r w:rsidRPr="00546B48">
        <w:rPr>
          <w:rFonts w:ascii="Arial" w:eastAsia="Times New Roman" w:hAnsi="Arial" w:cs="Arial"/>
          <w:color w:val="000000"/>
        </w:rPr>
        <w:br/>
      </w:r>
      <w:r w:rsidRPr="00546B48">
        <w:rPr>
          <w:rFonts w:ascii="Arial" w:eastAsia="Times New Roman" w:hAnsi="Arial" w:cs="Arial"/>
          <w:color w:val="000000"/>
        </w:rPr>
        <w:br/>
      </w:r>
    </w:p>
    <w:p w14:paraId="537E8E7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7.2</w:t>
      </w:r>
      <w:r w:rsidRPr="00546B48">
        <w:rPr>
          <w:rFonts w:ascii="Arial" w:eastAsia="Times New Roman" w:hAnsi="Arial" w:cs="Arial"/>
          <w:color w:val="000000"/>
        </w:rPr>
        <w:t xml:space="preserve"> Duplication of Benefits </w:t>
      </w:r>
    </w:p>
    <w:p w14:paraId="392BC1CC" w14:textId="237D996E"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lastRenderedPageBreak/>
        <w:t xml:space="preserve">The Stafford Act established the requirements for Duplication of Benefits (DOB) analysis and more recently, the Clarification of Duplication of Benefits Requirements Under the Stafford Act for Community Development Block Grant (CDBG) Disaster Recovery Grantees provided additional guidance on how Grantees should determine duplication of benefits. The Stafford Act prohibits entities, including households, from receiving disaster recovery funding for a loss which has previously received financial assistance from any source.  DOB verification and analysis ensures that program funds compensate applicants for damages and needs that have not been addressed by an alternate source, either through funding or assistance. </w:t>
      </w:r>
      <w:r w:rsidRPr="00546B48">
        <w:rPr>
          <w:rFonts w:ascii="Arial" w:eastAsia="Times New Roman" w:hAnsi="Arial" w:cs="Arial"/>
          <w:color w:val="000000"/>
        </w:rPr>
        <w:br/>
      </w:r>
    </w:p>
    <w:p w14:paraId="191E6191" w14:textId="2473E8B4" w:rsidR="00546B48" w:rsidRPr="00546B48" w:rsidRDefault="00546B48" w:rsidP="000325C1">
      <w:pPr>
        <w:rPr>
          <w:rFonts w:ascii="Times New Roman" w:eastAsia="Times New Roman" w:hAnsi="Times New Roman" w:cs="Times New Roman"/>
        </w:rPr>
      </w:pPr>
      <w:r w:rsidRPr="00546B48">
        <w:rPr>
          <w:rFonts w:ascii="Arial" w:eastAsia="Times New Roman" w:hAnsi="Arial" w:cs="Arial"/>
          <w:color w:val="000000"/>
        </w:rPr>
        <w:t xml:space="preserve">Duplication of Benefit will begin at intake with applicants’ </w:t>
      </w:r>
      <w:r w:rsidR="000325C1" w:rsidRPr="00546B48">
        <w:rPr>
          <w:rFonts w:ascii="Arial" w:eastAsia="Times New Roman" w:hAnsi="Arial" w:cs="Arial"/>
          <w:color w:val="000000"/>
        </w:rPr>
        <w:t>self-certifying</w:t>
      </w:r>
      <w:r w:rsidRPr="00546B48">
        <w:rPr>
          <w:rFonts w:ascii="Arial" w:eastAsia="Times New Roman" w:hAnsi="Arial" w:cs="Arial"/>
          <w:color w:val="000000"/>
        </w:rPr>
        <w:t xml:space="preserve"> statement of funds received.  The program will conduct a DOB analysis regarding all funds received for the purpose of Demolition.  Disaster case management documents provided by Federal Emergency Management must be reviewed and a determination that no other funds have been received for demolition.  Prior to notice to proceed, the program will conduct a quality control review to verify other sources of funding and execute a Subrogation Agreement with all eligible applicants regarding any duplicative funds.  Notice to Proceed will not be issued without the DOB analysis completed and the Subrogation Agreement signed. </w:t>
      </w:r>
      <w:r w:rsidRPr="00546B48">
        <w:rPr>
          <w:rFonts w:ascii="Arial" w:eastAsia="Times New Roman" w:hAnsi="Arial" w:cs="Arial"/>
          <w:color w:val="000000"/>
        </w:rPr>
        <w:br/>
      </w:r>
      <w:r w:rsidRPr="00546B48">
        <w:rPr>
          <w:rFonts w:ascii="Times New Roman" w:eastAsia="Times New Roman" w:hAnsi="Times New Roman" w:cs="Times New Roman"/>
        </w:rPr>
        <w:br/>
      </w:r>
    </w:p>
    <w:p w14:paraId="3D91C1B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8: APPLICATION PROCESS</w:t>
      </w:r>
    </w:p>
    <w:p w14:paraId="1BC101EA" w14:textId="77777777" w:rsidR="00546B48" w:rsidRPr="00546B48" w:rsidRDefault="00546B48" w:rsidP="00546B48">
      <w:pPr>
        <w:rPr>
          <w:rFonts w:ascii="Times New Roman" w:eastAsia="Times New Roman" w:hAnsi="Times New Roman" w:cs="Times New Roman"/>
        </w:rPr>
      </w:pPr>
    </w:p>
    <w:p w14:paraId="56733A9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8.1:</w:t>
      </w:r>
      <w:r w:rsidRPr="00546B48">
        <w:rPr>
          <w:rFonts w:ascii="Arial" w:eastAsia="Times New Roman" w:hAnsi="Arial" w:cs="Arial"/>
          <w:color w:val="000000"/>
        </w:rPr>
        <w:t xml:space="preserve"> Owners will apply directly to the WVDED for household and property eligibility determinations including the County verifying storm related damage. All owners must be included in the applicant process. </w:t>
      </w:r>
    </w:p>
    <w:p w14:paraId="1D9B5866" w14:textId="77777777" w:rsidR="00546B48" w:rsidRPr="00546B48" w:rsidRDefault="00546B48" w:rsidP="00546B48">
      <w:pPr>
        <w:rPr>
          <w:rFonts w:ascii="Times New Roman" w:eastAsia="Times New Roman" w:hAnsi="Times New Roman" w:cs="Times New Roman"/>
        </w:rPr>
      </w:pPr>
    </w:p>
    <w:p w14:paraId="6B9AF49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8.2: </w:t>
      </w:r>
      <w:r w:rsidRPr="00546B48">
        <w:rPr>
          <w:rFonts w:ascii="Arial" w:eastAsia="Times New Roman" w:hAnsi="Arial" w:cs="Arial"/>
          <w:color w:val="000000"/>
        </w:rPr>
        <w:t>Program recipient must provide the rationale behind the request to demolish the structure and why the program recipient does not consider rehabilitation a viable option. Applications must include a storm verification letter signed by a city or county official with expertise and authority to make this determination.</w:t>
      </w:r>
    </w:p>
    <w:p w14:paraId="32A6B6F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p w14:paraId="40C55D9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8.3:</w:t>
      </w:r>
      <w:r w:rsidRPr="00546B48">
        <w:rPr>
          <w:rFonts w:ascii="Arial" w:eastAsia="Times New Roman" w:hAnsi="Arial" w:cs="Arial"/>
          <w:color w:val="000000"/>
        </w:rPr>
        <w:t xml:space="preserve"> The program requires a letter from local law enforcement describing any illegal activity reported on the property.  </w:t>
      </w:r>
    </w:p>
    <w:p w14:paraId="6EA57254" w14:textId="0DB30FC5" w:rsidR="00546B48" w:rsidRPr="00546B48" w:rsidRDefault="00546B48" w:rsidP="00546B48">
      <w:pPr>
        <w:spacing w:after="240"/>
        <w:rPr>
          <w:rFonts w:ascii="Times New Roman" w:eastAsia="Times New Roman" w:hAnsi="Times New Roman" w:cs="Times New Roman"/>
        </w:rPr>
      </w:pPr>
    </w:p>
    <w:p w14:paraId="5C1FEAF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 xml:space="preserve">9: </w:t>
      </w:r>
      <w:r w:rsidRPr="00546B48">
        <w:rPr>
          <w:rFonts w:ascii="Arial Bold" w:eastAsia="Times New Roman" w:hAnsi="Arial Bold" w:cs="Times New Roman"/>
          <w:b/>
          <w:bCs/>
          <w:smallCaps/>
          <w:color w:val="000000"/>
          <w:sz w:val="32"/>
          <w:szCs w:val="32"/>
          <w:u w:val="single"/>
        </w:rPr>
        <w:t>TITLE SEARCH AND COVENANTS</w:t>
      </w:r>
    </w:p>
    <w:p w14:paraId="4F86CA18" w14:textId="77777777" w:rsidR="00546B48" w:rsidRPr="00546B48" w:rsidRDefault="00546B48" w:rsidP="00546B48">
      <w:pPr>
        <w:rPr>
          <w:rFonts w:ascii="Times New Roman" w:eastAsia="Times New Roman" w:hAnsi="Times New Roman" w:cs="Times New Roman"/>
        </w:rPr>
      </w:pPr>
    </w:p>
    <w:p w14:paraId="0103E0E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9.1: </w:t>
      </w:r>
      <w:r w:rsidRPr="00546B48">
        <w:rPr>
          <w:rFonts w:ascii="Arial" w:eastAsia="Times New Roman" w:hAnsi="Arial" w:cs="Arial"/>
          <w:color w:val="000000"/>
        </w:rPr>
        <w:t>The Demolition Management Team will work with a licensed and certified Real Estate Law Firm to conduct Title Searches on each property. This will be used to determine actual ownership of the property and the structures located thereon. Any project identified with a lien / mortgage on the property will be ineligible. A copy of this report will be placed in the property file. No additional federal funds will be expended to resolve any lien issue. </w:t>
      </w:r>
    </w:p>
    <w:p w14:paraId="0CD88E49" w14:textId="77777777" w:rsidR="00546B48" w:rsidRPr="00546B48" w:rsidRDefault="00546B48" w:rsidP="00546B48">
      <w:pPr>
        <w:spacing w:after="240"/>
        <w:rPr>
          <w:rFonts w:ascii="Times New Roman" w:eastAsia="Times New Roman" w:hAnsi="Times New Roman" w:cs="Times New Roman"/>
        </w:rPr>
      </w:pPr>
    </w:p>
    <w:p w14:paraId="6AD7441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lastRenderedPageBreak/>
        <w:t>9.2:</w:t>
      </w:r>
      <w:r w:rsidRPr="00546B48">
        <w:rPr>
          <w:rFonts w:ascii="Arial" w:eastAsia="Times New Roman" w:hAnsi="Arial" w:cs="Arial"/>
          <w:color w:val="000000"/>
        </w:rPr>
        <w:t xml:space="preserve"> Each property owner will be required to fill out and sign a Covenant for their property that prohibits them from selling the property for a period of three (3) years. If the property is sold during those three (3) years, the owner agrees to refund the Program for the full amount disbursed for the demolition of said structures. Owners must also stay current on all property taxes and must maintain their property and keep it clear of any debris.</w:t>
      </w:r>
    </w:p>
    <w:p w14:paraId="5F5CD759" w14:textId="77777777" w:rsidR="00546B48" w:rsidRPr="00546B48" w:rsidRDefault="00546B48" w:rsidP="00546B48">
      <w:pPr>
        <w:rPr>
          <w:rFonts w:ascii="Times New Roman" w:eastAsia="Times New Roman" w:hAnsi="Times New Roman" w:cs="Times New Roman"/>
        </w:rPr>
      </w:pPr>
    </w:p>
    <w:p w14:paraId="07BE6C9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9.2.1:</w:t>
      </w:r>
      <w:r w:rsidRPr="00546B48">
        <w:rPr>
          <w:rFonts w:ascii="Arial" w:eastAsia="Times New Roman" w:hAnsi="Arial" w:cs="Arial"/>
          <w:color w:val="000000"/>
        </w:rPr>
        <w:t xml:space="preserve"> Owners with multiple properties and businesses/LLCs are limited to only submitting three (3) properties for inclusion into the Program. </w:t>
      </w:r>
    </w:p>
    <w:p w14:paraId="2F58AEF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See Appendix F for an example of a CDBG-DR Clearance and Demolition Program Covenant. </w:t>
      </w:r>
    </w:p>
    <w:p w14:paraId="783D89A7"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6BD6CDE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10: Process</w:t>
      </w:r>
    </w:p>
    <w:p w14:paraId="2AA59858" w14:textId="77777777" w:rsidR="00546B48" w:rsidRPr="00546B48" w:rsidRDefault="00546B48" w:rsidP="00546B48">
      <w:pPr>
        <w:rPr>
          <w:rFonts w:ascii="Times New Roman" w:eastAsia="Times New Roman" w:hAnsi="Times New Roman" w:cs="Times New Roman"/>
        </w:rPr>
      </w:pPr>
    </w:p>
    <w:p w14:paraId="2DD22CD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10.1: </w:t>
      </w:r>
      <w:r w:rsidRPr="00546B48">
        <w:rPr>
          <w:rFonts w:ascii="Arial" w:eastAsia="Times New Roman" w:hAnsi="Arial" w:cs="Arial"/>
          <w:color w:val="000000"/>
        </w:rPr>
        <w:t>Process the application intake form.</w:t>
      </w:r>
    </w:p>
    <w:p w14:paraId="730E9814" w14:textId="77777777" w:rsidR="00546B48" w:rsidRPr="00546B48" w:rsidRDefault="00546B48" w:rsidP="00546B48">
      <w:pPr>
        <w:rPr>
          <w:rFonts w:ascii="Times New Roman" w:eastAsia="Times New Roman" w:hAnsi="Times New Roman" w:cs="Times New Roman"/>
        </w:rPr>
      </w:pPr>
    </w:p>
    <w:p w14:paraId="11ED3A0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10.2: </w:t>
      </w:r>
      <w:r w:rsidRPr="00546B48">
        <w:rPr>
          <w:rFonts w:ascii="Arial" w:eastAsia="Times New Roman" w:hAnsi="Arial" w:cs="Arial"/>
          <w:color w:val="000000"/>
        </w:rPr>
        <w:t>Confirm eligibility of property.</w:t>
      </w:r>
    </w:p>
    <w:p w14:paraId="54D783F1" w14:textId="77777777" w:rsidR="00546B48" w:rsidRPr="00546B48" w:rsidRDefault="00546B48" w:rsidP="00546B48">
      <w:pPr>
        <w:rPr>
          <w:rFonts w:ascii="Times New Roman" w:eastAsia="Times New Roman" w:hAnsi="Times New Roman" w:cs="Times New Roman"/>
        </w:rPr>
      </w:pPr>
    </w:p>
    <w:p w14:paraId="6AEDA23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10.3: </w:t>
      </w:r>
      <w:r w:rsidRPr="00546B48">
        <w:rPr>
          <w:rFonts w:ascii="Arial" w:eastAsia="Times New Roman" w:hAnsi="Arial" w:cs="Arial"/>
          <w:color w:val="000000"/>
        </w:rPr>
        <w:t>Confirm ownership of property and process a Covenant with the property owner.</w:t>
      </w:r>
    </w:p>
    <w:p w14:paraId="397621BB" w14:textId="77777777" w:rsidR="00546B48" w:rsidRPr="00546B48" w:rsidRDefault="00546B48" w:rsidP="00546B48">
      <w:pPr>
        <w:rPr>
          <w:rFonts w:ascii="Times New Roman" w:eastAsia="Times New Roman" w:hAnsi="Times New Roman" w:cs="Times New Roman"/>
        </w:rPr>
      </w:pPr>
    </w:p>
    <w:p w14:paraId="03F8CA7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10.4: </w:t>
      </w:r>
      <w:r w:rsidRPr="00546B48">
        <w:rPr>
          <w:rFonts w:ascii="Arial" w:eastAsia="Times New Roman" w:hAnsi="Arial" w:cs="Arial"/>
          <w:color w:val="000000"/>
        </w:rPr>
        <w:t>The WVDED will request an inspection of the property with the property owner.</w:t>
      </w:r>
    </w:p>
    <w:p w14:paraId="7A7D0927" w14:textId="77777777" w:rsidR="00546B48" w:rsidRPr="00546B48" w:rsidRDefault="00546B48" w:rsidP="00546B48">
      <w:pPr>
        <w:rPr>
          <w:rFonts w:ascii="Times New Roman" w:eastAsia="Times New Roman" w:hAnsi="Times New Roman" w:cs="Times New Roman"/>
        </w:rPr>
      </w:pPr>
    </w:p>
    <w:p w14:paraId="29D5250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10.5: </w:t>
      </w:r>
      <w:r w:rsidRPr="00546B48">
        <w:rPr>
          <w:rFonts w:ascii="Arial" w:eastAsia="Times New Roman" w:hAnsi="Arial" w:cs="Arial"/>
          <w:color w:val="000000"/>
        </w:rPr>
        <w:t>The WVDED will coordinate with the local building inspector to perform an inspection of the property.</w:t>
      </w:r>
    </w:p>
    <w:p w14:paraId="70F9CA11" w14:textId="77777777" w:rsidR="00546B48" w:rsidRPr="00546B48" w:rsidRDefault="00546B48" w:rsidP="00546B48">
      <w:pPr>
        <w:rPr>
          <w:rFonts w:ascii="Times New Roman" w:eastAsia="Times New Roman" w:hAnsi="Times New Roman" w:cs="Times New Roman"/>
        </w:rPr>
      </w:pPr>
    </w:p>
    <w:p w14:paraId="39C9D02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10.6:</w:t>
      </w:r>
      <w:r w:rsidRPr="00546B48">
        <w:rPr>
          <w:rFonts w:ascii="Arial" w:eastAsia="Times New Roman" w:hAnsi="Arial" w:cs="Arial"/>
          <w:color w:val="000000"/>
        </w:rPr>
        <w:t xml:space="preserve"> A qualified site inspector will conduct a damage verification </w:t>
      </w:r>
    </w:p>
    <w:p w14:paraId="0E446508" w14:textId="77777777" w:rsidR="00546B48" w:rsidRPr="00546B48" w:rsidRDefault="00546B48" w:rsidP="00546B48">
      <w:pPr>
        <w:rPr>
          <w:rFonts w:ascii="Times New Roman" w:eastAsia="Times New Roman" w:hAnsi="Times New Roman" w:cs="Times New Roman"/>
        </w:rPr>
      </w:pPr>
    </w:p>
    <w:p w14:paraId="70E4A21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10.7 </w:t>
      </w:r>
      <w:r w:rsidRPr="00546B48">
        <w:rPr>
          <w:rFonts w:ascii="Arial" w:eastAsia="Times New Roman" w:hAnsi="Arial" w:cs="Arial"/>
          <w:color w:val="000000"/>
        </w:rPr>
        <w:t>Gather documentation for the environmental review. Conduct and complete the environmental review process.</w:t>
      </w:r>
    </w:p>
    <w:p w14:paraId="0E2B69C8" w14:textId="77777777" w:rsidR="00546B48" w:rsidRPr="00546B48" w:rsidRDefault="00546B48" w:rsidP="00546B48">
      <w:pPr>
        <w:rPr>
          <w:rFonts w:ascii="Times New Roman" w:eastAsia="Times New Roman" w:hAnsi="Times New Roman" w:cs="Times New Roman"/>
        </w:rPr>
      </w:pPr>
    </w:p>
    <w:p w14:paraId="3285E94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10.8: </w:t>
      </w:r>
      <w:r w:rsidRPr="00546B48">
        <w:rPr>
          <w:rFonts w:ascii="Arial" w:eastAsia="Times New Roman" w:hAnsi="Arial" w:cs="Arial"/>
          <w:color w:val="000000"/>
        </w:rPr>
        <w:t>Coordinate the asbestos testing and abatement if applicable.</w:t>
      </w:r>
    </w:p>
    <w:p w14:paraId="56526D61" w14:textId="77777777" w:rsidR="00546B48" w:rsidRPr="00546B48" w:rsidRDefault="00546B48" w:rsidP="00546B48">
      <w:pPr>
        <w:rPr>
          <w:rFonts w:ascii="Times New Roman" w:eastAsia="Times New Roman" w:hAnsi="Times New Roman" w:cs="Times New Roman"/>
        </w:rPr>
      </w:pPr>
    </w:p>
    <w:p w14:paraId="333B0B5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10.9: </w:t>
      </w:r>
      <w:r w:rsidRPr="00546B48">
        <w:rPr>
          <w:rFonts w:ascii="Arial" w:eastAsia="Times New Roman" w:hAnsi="Arial" w:cs="Arial"/>
          <w:color w:val="000000"/>
        </w:rPr>
        <w:t>Document the property meets the Clearance and Demolition documentation.</w:t>
      </w:r>
    </w:p>
    <w:p w14:paraId="7B2FC28D" w14:textId="77777777" w:rsidR="00546B48" w:rsidRPr="00546B48" w:rsidRDefault="00546B48" w:rsidP="00546B48">
      <w:pPr>
        <w:rPr>
          <w:rFonts w:ascii="Times New Roman" w:eastAsia="Times New Roman" w:hAnsi="Times New Roman" w:cs="Times New Roman"/>
        </w:rPr>
      </w:pPr>
    </w:p>
    <w:p w14:paraId="72479E4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10.10: </w:t>
      </w:r>
      <w:r w:rsidRPr="00546B48">
        <w:rPr>
          <w:rFonts w:ascii="Arial" w:eastAsia="Times New Roman" w:hAnsi="Arial" w:cs="Arial"/>
          <w:color w:val="000000"/>
        </w:rPr>
        <w:t>Confirm disconnection of utilities.</w:t>
      </w:r>
    </w:p>
    <w:p w14:paraId="408FB16E" w14:textId="77777777" w:rsidR="00546B48" w:rsidRPr="00546B48" w:rsidRDefault="00546B48" w:rsidP="00546B48">
      <w:pPr>
        <w:rPr>
          <w:rFonts w:ascii="Times New Roman" w:eastAsia="Times New Roman" w:hAnsi="Times New Roman" w:cs="Times New Roman"/>
        </w:rPr>
      </w:pPr>
    </w:p>
    <w:p w14:paraId="6396A63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10.11: </w:t>
      </w:r>
      <w:r w:rsidRPr="00546B48">
        <w:rPr>
          <w:rFonts w:ascii="Arial" w:eastAsia="Times New Roman" w:hAnsi="Arial" w:cs="Arial"/>
          <w:color w:val="000000"/>
        </w:rPr>
        <w:t>Perform progress and inspect for closeout.</w:t>
      </w:r>
    </w:p>
    <w:p w14:paraId="25749E33" w14:textId="77777777" w:rsidR="00546B48" w:rsidRPr="00546B48" w:rsidRDefault="00546B48" w:rsidP="00546B48">
      <w:pPr>
        <w:rPr>
          <w:rFonts w:ascii="Times New Roman" w:eastAsia="Times New Roman" w:hAnsi="Times New Roman" w:cs="Times New Roman"/>
        </w:rPr>
      </w:pPr>
    </w:p>
    <w:p w14:paraId="05E5BFC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10.12: </w:t>
      </w:r>
      <w:r w:rsidRPr="00546B48">
        <w:rPr>
          <w:rFonts w:ascii="Arial" w:eastAsia="Times New Roman" w:hAnsi="Arial" w:cs="Arial"/>
          <w:color w:val="000000"/>
        </w:rPr>
        <w:t>Process invoice payments.</w:t>
      </w:r>
    </w:p>
    <w:p w14:paraId="59FBFAEE" w14:textId="55864FD7"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1CB1CAA4" w14:textId="77777777" w:rsidR="00C177B5" w:rsidRPr="00546B48" w:rsidRDefault="00C177B5" w:rsidP="00546B48">
      <w:pPr>
        <w:spacing w:after="240"/>
        <w:rPr>
          <w:rFonts w:ascii="Times New Roman" w:eastAsia="Times New Roman" w:hAnsi="Times New Roman" w:cs="Times New Roman"/>
        </w:rPr>
      </w:pPr>
    </w:p>
    <w:p w14:paraId="32D6660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lastRenderedPageBreak/>
        <w:t>11: WV DEMOLITION TEAM RESPONSIBILITIES</w:t>
      </w:r>
    </w:p>
    <w:p w14:paraId="66153E7C" w14:textId="77777777" w:rsidR="00546B48" w:rsidRPr="00546B48" w:rsidRDefault="00546B48" w:rsidP="00546B48">
      <w:pPr>
        <w:rPr>
          <w:rFonts w:ascii="Times New Roman" w:eastAsia="Times New Roman" w:hAnsi="Times New Roman" w:cs="Times New Roman"/>
        </w:rPr>
      </w:pPr>
    </w:p>
    <w:p w14:paraId="580B055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11.1:</w:t>
      </w:r>
      <w:r w:rsidRPr="00546B48">
        <w:rPr>
          <w:rFonts w:ascii="Arial" w:eastAsia="Times New Roman" w:hAnsi="Arial" w:cs="Arial"/>
          <w:color w:val="000000"/>
        </w:rPr>
        <w:t xml:space="preserve"> Site Inspection Team: During the demolition, a minimum one team member could be present at all demolition worksite locations. This service member, along with the appointed supervision, will conduct site inspections as part of the oversight process. These inspections will follow the checklist developed by the WVDED. This team will also be responsible for oversight and documentation demolition.</w:t>
      </w:r>
    </w:p>
    <w:p w14:paraId="39D9DDB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p w14:paraId="761A6A0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11.2:</w:t>
      </w:r>
      <w:r w:rsidRPr="00546B48">
        <w:rPr>
          <w:rFonts w:ascii="Arial" w:eastAsia="Times New Roman" w:hAnsi="Arial" w:cs="Arial"/>
          <w:color w:val="000000"/>
        </w:rPr>
        <w:t xml:space="preserve"> Field Supervisor/Assistant Field Supervisor: These individuals are responsible for the leadership and management of the Site Inspections Teams. They also act as liaison between the County, State, and other Government agencies to ensure efficiency in the process to remediate the blighted properties. This management team will also act as Quality Assurance/ Quality Control of the collections, recording, and submission of all required paperwork that pertains to the demolition Any issues regarding supplies, equipment, personnel, contractors, accidents, or injuries, will be routed through these individuals.</w:t>
      </w:r>
    </w:p>
    <w:p w14:paraId="6E6348A4" w14:textId="77777777" w:rsidR="00546B48" w:rsidRPr="00546B48" w:rsidRDefault="00546B48" w:rsidP="00546B48">
      <w:pPr>
        <w:rPr>
          <w:rFonts w:ascii="Times New Roman" w:eastAsia="Times New Roman" w:hAnsi="Times New Roman" w:cs="Times New Roman"/>
        </w:rPr>
      </w:pPr>
    </w:p>
    <w:p w14:paraId="71E6A63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11.3:</w:t>
      </w:r>
      <w:r w:rsidRPr="00546B48">
        <w:rPr>
          <w:rFonts w:ascii="Arial" w:eastAsia="Times New Roman" w:hAnsi="Arial" w:cs="Arial"/>
          <w:color w:val="000000"/>
        </w:rPr>
        <w:t xml:space="preserve"> Program Manager: This individual is responsible for the execution of the entire Clearance and Demolition Program. </w:t>
      </w:r>
    </w:p>
    <w:p w14:paraId="3882DEA6" w14:textId="77777777" w:rsidR="00546B48" w:rsidRPr="00546B48" w:rsidRDefault="00546B48" w:rsidP="00546B48">
      <w:pPr>
        <w:rPr>
          <w:rFonts w:ascii="Times New Roman" w:eastAsia="Times New Roman" w:hAnsi="Times New Roman" w:cs="Times New Roman"/>
        </w:rPr>
      </w:pPr>
    </w:p>
    <w:p w14:paraId="0FA4645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11.3.1:</w:t>
      </w:r>
      <w:r w:rsidRPr="00546B48">
        <w:rPr>
          <w:rFonts w:ascii="Arial" w:eastAsia="Times New Roman" w:hAnsi="Arial" w:cs="Arial"/>
          <w:color w:val="000000"/>
        </w:rPr>
        <w:t xml:space="preserve"> Maintain record of all demolition at the approved demolition locations. </w:t>
      </w:r>
    </w:p>
    <w:p w14:paraId="30AA35DF" w14:textId="77777777" w:rsidR="00546B48" w:rsidRPr="00546B48" w:rsidRDefault="00546B48" w:rsidP="00546B48">
      <w:pPr>
        <w:rPr>
          <w:rFonts w:ascii="Times New Roman" w:eastAsia="Times New Roman" w:hAnsi="Times New Roman" w:cs="Times New Roman"/>
        </w:rPr>
      </w:pPr>
    </w:p>
    <w:p w14:paraId="0CE184C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ab/>
        <w:t xml:space="preserve">11.3.2: </w:t>
      </w:r>
      <w:r w:rsidRPr="00546B48">
        <w:rPr>
          <w:rFonts w:ascii="Arial" w:eastAsia="Times New Roman" w:hAnsi="Arial" w:cs="Arial"/>
          <w:color w:val="000000"/>
        </w:rPr>
        <w:t>Ensure that contractor is following all Federal, State and Local Laws. </w:t>
      </w:r>
    </w:p>
    <w:p w14:paraId="42B08FAE" w14:textId="77777777" w:rsidR="00546B48" w:rsidRPr="00546B48" w:rsidRDefault="00546B48" w:rsidP="00546B48">
      <w:pPr>
        <w:rPr>
          <w:rFonts w:ascii="Times New Roman" w:eastAsia="Times New Roman" w:hAnsi="Times New Roman" w:cs="Times New Roman"/>
        </w:rPr>
      </w:pPr>
    </w:p>
    <w:p w14:paraId="0A84CC9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 xml:space="preserve">11.3.3: </w:t>
      </w:r>
      <w:r w:rsidRPr="00546B48">
        <w:rPr>
          <w:rFonts w:ascii="Arial" w:eastAsia="Times New Roman" w:hAnsi="Arial" w:cs="Arial"/>
          <w:color w:val="000000"/>
        </w:rPr>
        <w:t>Provide training and equip service members that will perform inspections.</w:t>
      </w:r>
    </w:p>
    <w:p w14:paraId="23A8C605" w14:textId="77777777" w:rsidR="00546B48" w:rsidRPr="00546B48" w:rsidRDefault="00546B48" w:rsidP="00546B48">
      <w:pPr>
        <w:rPr>
          <w:rFonts w:ascii="Times New Roman" w:eastAsia="Times New Roman" w:hAnsi="Times New Roman" w:cs="Times New Roman"/>
        </w:rPr>
      </w:pPr>
    </w:p>
    <w:p w14:paraId="1CC1848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11.3.4:</w:t>
      </w:r>
      <w:r w:rsidRPr="00546B48">
        <w:rPr>
          <w:rFonts w:ascii="Arial" w:eastAsia="Times New Roman" w:hAnsi="Arial" w:cs="Arial"/>
          <w:color w:val="000000"/>
        </w:rPr>
        <w:t xml:space="preserve"> Contractor ensures that all debris removed from the demolition sight is properly sorted and all hazardous materials are disposed of properly and in accordance </w:t>
      </w:r>
      <w:proofErr w:type="gramStart"/>
      <w:r w:rsidRPr="00546B48">
        <w:rPr>
          <w:rFonts w:ascii="Arial" w:eastAsia="Times New Roman" w:hAnsi="Arial" w:cs="Arial"/>
          <w:color w:val="000000"/>
        </w:rPr>
        <w:t>to</w:t>
      </w:r>
      <w:proofErr w:type="gramEnd"/>
      <w:r w:rsidRPr="00546B48">
        <w:rPr>
          <w:rFonts w:ascii="Arial" w:eastAsia="Times New Roman" w:hAnsi="Arial" w:cs="Arial"/>
          <w:color w:val="000000"/>
        </w:rPr>
        <w:t xml:space="preserve"> Federal, State and Local Laws.</w:t>
      </w:r>
    </w:p>
    <w:p w14:paraId="47054F22" w14:textId="77777777" w:rsidR="00546B48" w:rsidRPr="00546B48" w:rsidRDefault="00546B48" w:rsidP="00546B48">
      <w:pPr>
        <w:rPr>
          <w:rFonts w:ascii="Times New Roman" w:eastAsia="Times New Roman" w:hAnsi="Times New Roman" w:cs="Times New Roman"/>
        </w:rPr>
      </w:pPr>
    </w:p>
    <w:p w14:paraId="31B9B86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 xml:space="preserve">11.3.5: </w:t>
      </w:r>
      <w:r w:rsidRPr="00546B48">
        <w:rPr>
          <w:rFonts w:ascii="Arial" w:eastAsia="Times New Roman" w:hAnsi="Arial" w:cs="Arial"/>
          <w:color w:val="000000"/>
        </w:rPr>
        <w:t>Responsible for the Initial Site Visit along with the contractor for the environmental testing of the structures that will be demolition and assist in the measurement of the said structure.  </w:t>
      </w:r>
    </w:p>
    <w:p w14:paraId="3CE2F95E" w14:textId="77777777" w:rsidR="00546B48" w:rsidRPr="00546B48" w:rsidRDefault="00546B48" w:rsidP="00546B48">
      <w:pPr>
        <w:rPr>
          <w:rFonts w:ascii="Times New Roman" w:eastAsia="Times New Roman" w:hAnsi="Times New Roman" w:cs="Times New Roman"/>
        </w:rPr>
      </w:pPr>
    </w:p>
    <w:p w14:paraId="6A85515B" w14:textId="77777777" w:rsidR="00546B48" w:rsidRPr="00546B48" w:rsidRDefault="00546B48" w:rsidP="00546B48">
      <w:pPr>
        <w:ind w:firstLine="360"/>
        <w:rPr>
          <w:rFonts w:ascii="Times New Roman" w:eastAsia="Times New Roman" w:hAnsi="Times New Roman" w:cs="Times New Roman"/>
        </w:rPr>
      </w:pPr>
      <w:r w:rsidRPr="00546B48">
        <w:rPr>
          <w:rFonts w:ascii="Arial" w:eastAsia="Times New Roman" w:hAnsi="Arial" w:cs="Arial"/>
          <w:b/>
          <w:bCs/>
          <w:color w:val="000000"/>
        </w:rPr>
        <w:t>11.3.6</w:t>
      </w:r>
      <w:r w:rsidRPr="00546B48">
        <w:rPr>
          <w:rFonts w:ascii="Arial" w:eastAsia="Times New Roman" w:hAnsi="Arial" w:cs="Arial"/>
          <w:color w:val="000000"/>
        </w:rPr>
        <w:t>: Progress Inspections: After notice to proceed, the Site Inspection Team is responsible for periodic site visits to ensure that all work conducted is performed in the manner as described in the written specifications used to procure demolition contractors. It should be noted that the Site Inspection Teams may not always schedule progress inspections with the contractor or the Program Recipient, ensuring that the Contractors are always correctly performing their required duties. </w:t>
      </w:r>
    </w:p>
    <w:p w14:paraId="178EF178" w14:textId="77777777" w:rsidR="00546B48" w:rsidRPr="00546B48" w:rsidRDefault="00546B48" w:rsidP="00546B48">
      <w:pPr>
        <w:spacing w:after="240"/>
        <w:rPr>
          <w:rFonts w:ascii="Times New Roman" w:eastAsia="Times New Roman" w:hAnsi="Times New Roman" w:cs="Times New Roman"/>
        </w:rPr>
      </w:pPr>
    </w:p>
    <w:p w14:paraId="61D2412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ab/>
        <w:t xml:space="preserve">11.3.7: </w:t>
      </w:r>
      <w:r w:rsidRPr="00546B48">
        <w:rPr>
          <w:rFonts w:ascii="Arial" w:eastAsia="Times New Roman" w:hAnsi="Arial" w:cs="Arial"/>
          <w:color w:val="000000"/>
        </w:rPr>
        <w:t>Perform the Environmental Site Inspection worksheet on the individual properties in the assigned counties and ensure that this document gets processed and recorded.</w:t>
      </w:r>
    </w:p>
    <w:p w14:paraId="5A1AC76A" w14:textId="77777777" w:rsidR="00546B48" w:rsidRPr="00546B48" w:rsidRDefault="00546B48" w:rsidP="00546B48">
      <w:pPr>
        <w:rPr>
          <w:rFonts w:ascii="Times New Roman" w:eastAsia="Times New Roman" w:hAnsi="Times New Roman" w:cs="Times New Roman"/>
        </w:rPr>
      </w:pPr>
    </w:p>
    <w:p w14:paraId="5061219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lastRenderedPageBreak/>
        <w:tab/>
        <w:t xml:space="preserve">11.3.8: </w:t>
      </w:r>
      <w:r w:rsidRPr="00546B48">
        <w:rPr>
          <w:rFonts w:ascii="Arial" w:eastAsia="Times New Roman" w:hAnsi="Arial" w:cs="Arial"/>
          <w:color w:val="000000"/>
        </w:rPr>
        <w:t>Photographs will be documented prior to, during and after the demolition process and report those up the designated chain of command.</w:t>
      </w:r>
    </w:p>
    <w:p w14:paraId="3951C5BE" w14:textId="2970ABE5" w:rsidR="00546B48" w:rsidRDefault="00546B48" w:rsidP="00546B48">
      <w:pPr>
        <w:spacing w:after="240"/>
        <w:rPr>
          <w:rFonts w:ascii="Times New Roman" w:eastAsia="Times New Roman" w:hAnsi="Times New Roman" w:cs="Times New Roman"/>
        </w:rPr>
      </w:pPr>
    </w:p>
    <w:p w14:paraId="627F33ED" w14:textId="77777777" w:rsidR="000325C1" w:rsidRPr="00546B48" w:rsidRDefault="000325C1" w:rsidP="00546B48">
      <w:pPr>
        <w:spacing w:after="240"/>
        <w:rPr>
          <w:rFonts w:ascii="Times New Roman" w:eastAsia="Times New Roman" w:hAnsi="Times New Roman" w:cs="Times New Roman"/>
        </w:rPr>
      </w:pPr>
    </w:p>
    <w:p w14:paraId="111BCC7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12: CONTRACTOR PROCESS</w:t>
      </w:r>
    </w:p>
    <w:p w14:paraId="72808F4E" w14:textId="77777777" w:rsidR="00546B48" w:rsidRPr="00546B48" w:rsidRDefault="00546B48" w:rsidP="00546B48">
      <w:pPr>
        <w:rPr>
          <w:rFonts w:ascii="Times New Roman" w:eastAsia="Times New Roman" w:hAnsi="Times New Roman" w:cs="Times New Roman"/>
        </w:rPr>
      </w:pPr>
    </w:p>
    <w:p w14:paraId="4906908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12.1: </w:t>
      </w:r>
      <w:r w:rsidRPr="00546B48">
        <w:rPr>
          <w:rFonts w:ascii="Arial" w:eastAsia="Times New Roman" w:hAnsi="Arial" w:cs="Arial"/>
          <w:color w:val="000000"/>
        </w:rPr>
        <w:t>Once the Notification to Proceed is provided, the demolition process may begin. The demolition process checklist can be found in Appendix A of this document. </w:t>
      </w:r>
    </w:p>
    <w:p w14:paraId="1BE297BB" w14:textId="77777777" w:rsidR="00546B48" w:rsidRPr="00546B48" w:rsidRDefault="00546B48" w:rsidP="00546B48">
      <w:pPr>
        <w:rPr>
          <w:rFonts w:ascii="Times New Roman" w:eastAsia="Times New Roman" w:hAnsi="Times New Roman" w:cs="Times New Roman"/>
        </w:rPr>
      </w:pPr>
    </w:p>
    <w:p w14:paraId="5EE3A5D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12.2: </w:t>
      </w:r>
      <w:r w:rsidRPr="00546B48">
        <w:rPr>
          <w:rFonts w:ascii="Arial" w:eastAsia="Times New Roman" w:hAnsi="Arial" w:cs="Arial"/>
          <w:color w:val="000000"/>
        </w:rPr>
        <w:t xml:space="preserve">Contractors must post with Notice of Demolition and obtain permits from the applicable jurisdiction.  The contractor performing the demolition should contact the respective County representatives </w:t>
      </w:r>
      <w:proofErr w:type="gramStart"/>
      <w:r w:rsidRPr="00546B48">
        <w:rPr>
          <w:rFonts w:ascii="Arial" w:eastAsia="Times New Roman" w:hAnsi="Arial" w:cs="Arial"/>
          <w:color w:val="000000"/>
        </w:rPr>
        <w:t>in order to</w:t>
      </w:r>
      <w:proofErr w:type="gramEnd"/>
      <w:r w:rsidRPr="00546B48">
        <w:rPr>
          <w:rFonts w:ascii="Arial" w:eastAsia="Times New Roman" w:hAnsi="Arial" w:cs="Arial"/>
          <w:color w:val="000000"/>
        </w:rPr>
        <w:t xml:space="preserve"> obtain the permits for that County.   </w:t>
      </w:r>
    </w:p>
    <w:p w14:paraId="5E5F13AF" w14:textId="77777777" w:rsidR="00546B48" w:rsidRPr="00546B48" w:rsidRDefault="00546B48" w:rsidP="00546B48">
      <w:pPr>
        <w:rPr>
          <w:rFonts w:ascii="Times New Roman" w:eastAsia="Times New Roman" w:hAnsi="Times New Roman" w:cs="Times New Roman"/>
        </w:rPr>
      </w:pPr>
    </w:p>
    <w:p w14:paraId="0082F8D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12.3 </w:t>
      </w:r>
      <w:r w:rsidRPr="00546B48">
        <w:rPr>
          <w:rFonts w:ascii="Arial" w:eastAsia="Times New Roman" w:hAnsi="Arial" w:cs="Arial"/>
          <w:color w:val="000000"/>
        </w:rPr>
        <w:t>Submit properties to asbestos contractor and abate asbestos if applicable.</w:t>
      </w:r>
    </w:p>
    <w:p w14:paraId="3B9128E5" w14:textId="77777777" w:rsidR="00546B48" w:rsidRPr="00546B48" w:rsidRDefault="00546B48" w:rsidP="00546B48">
      <w:pPr>
        <w:rPr>
          <w:rFonts w:ascii="Times New Roman" w:eastAsia="Times New Roman" w:hAnsi="Times New Roman" w:cs="Times New Roman"/>
        </w:rPr>
      </w:pPr>
    </w:p>
    <w:p w14:paraId="4ADABC6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12.3.1:</w:t>
      </w:r>
      <w:r w:rsidRPr="00546B48">
        <w:rPr>
          <w:rFonts w:ascii="Arial" w:eastAsia="Times New Roman" w:hAnsi="Arial" w:cs="Arial"/>
          <w:color w:val="000000"/>
        </w:rPr>
        <w:t xml:space="preserve"> Contractors are required to provide their inspection reports from each property to the Department of Environmental Protection and Bureau for Public Health prior to asbestos removal or demolition.</w:t>
      </w:r>
    </w:p>
    <w:p w14:paraId="447A66E0" w14:textId="77777777" w:rsidR="00546B48" w:rsidRPr="00546B48" w:rsidRDefault="00546B48" w:rsidP="00546B48">
      <w:pPr>
        <w:rPr>
          <w:rFonts w:ascii="Times New Roman" w:eastAsia="Times New Roman" w:hAnsi="Times New Roman" w:cs="Times New Roman"/>
        </w:rPr>
      </w:pPr>
    </w:p>
    <w:p w14:paraId="26C986B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12.4: </w:t>
      </w:r>
      <w:r w:rsidRPr="00546B48">
        <w:rPr>
          <w:rFonts w:ascii="Arial" w:eastAsia="Times New Roman" w:hAnsi="Arial" w:cs="Arial"/>
          <w:color w:val="000000"/>
        </w:rPr>
        <w:t>Closeout Inspection: Closeout inspections are conducted before final payment to confirm completion of demolition. These inspections are conducted by the Site Inspection Team and will include 4 pictures documenting the appearance and completion of the demolition for that property. The demolition project manager will review the Tier II Environmental Review Report to determine the scope of work has been completed and verified with the closeout inspection. </w:t>
      </w:r>
    </w:p>
    <w:p w14:paraId="1C416D60" w14:textId="77777777" w:rsidR="00546B48" w:rsidRPr="00546B48" w:rsidRDefault="00546B48" w:rsidP="00546B48">
      <w:pPr>
        <w:spacing w:after="240"/>
        <w:rPr>
          <w:rFonts w:ascii="Times New Roman" w:eastAsia="Times New Roman" w:hAnsi="Times New Roman" w:cs="Times New Roman"/>
        </w:rPr>
      </w:pPr>
    </w:p>
    <w:p w14:paraId="150DC86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13. LABOR STANDARDS  </w:t>
      </w:r>
    </w:p>
    <w:p w14:paraId="4CCCF62C"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rPr>
        <w:t>When Clearance/Demolition work is funded in whole or in part with CDBG-DR funds, adherence to certain Federal labor standard requirements applies. The Subrecipient (WVNG) will be responsible for full compliance and adherence to these applicable requirements. </w:t>
      </w:r>
    </w:p>
    <w:p w14:paraId="6E0CD404" w14:textId="77777777" w:rsidR="00546B48" w:rsidRPr="00546B48" w:rsidRDefault="00546B48" w:rsidP="00546B48">
      <w:pPr>
        <w:rPr>
          <w:rFonts w:ascii="Times New Roman" w:eastAsia="Times New Roman" w:hAnsi="Times New Roman" w:cs="Times New Roman"/>
        </w:rPr>
      </w:pPr>
    </w:p>
    <w:p w14:paraId="7D2E9C14"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rPr>
        <w:t>Labor Laws and Requirements</w:t>
      </w:r>
    </w:p>
    <w:p w14:paraId="0026AA93"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rPr>
        <w:t>The following labor laws may apply to CDBG-funded clearance and demolition work:</w:t>
      </w:r>
    </w:p>
    <w:p w14:paraId="666A6DE4"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rPr>
        <w:t>Davis-Bacon Act</w:t>
      </w:r>
      <w:r w:rsidRPr="00546B48">
        <w:rPr>
          <w:rFonts w:ascii="Calibri" w:eastAsia="Times New Roman" w:hAnsi="Calibri" w:cs="Calibri"/>
          <w:color w:val="000000"/>
        </w:rPr>
        <w:t xml:space="preserve"> – applicable when work exceeding $2000 is funded in whole or in part using CDBG funds. It requires that workers do not receive wages less than those being paid for similar work in the same area. Davis-Bacon does not apply to the rehabilitation of residential structures containing less than eight units. See 40 USC, Chapter 3, Section 276A-276a-5 and CFR Parts 1, 3, 5, 6 and 7 for more information</w:t>
      </w:r>
    </w:p>
    <w:p w14:paraId="1C06AF47"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rPr>
        <w:t>Copeland Anti-Kickback Act</w:t>
      </w:r>
      <w:r w:rsidRPr="00546B48">
        <w:rPr>
          <w:rFonts w:ascii="Calibri" w:eastAsia="Times New Roman" w:hAnsi="Calibri" w:cs="Calibri"/>
          <w:color w:val="000000"/>
        </w:rPr>
        <w:t xml:space="preserve"> – requires that workers be paid weekly, that deductions from workers’ pay be permissible and that contractors maintain and submit weekly payrolls. See 40 USC, Chapter 3, Section 276c; 18 USC, Part 1, Chapter 41, Section 874; and 29 CFR Part 3 for more information</w:t>
      </w:r>
    </w:p>
    <w:p w14:paraId="477F0ACA"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rPr>
        <w:lastRenderedPageBreak/>
        <w:t>Contract Work Hours and Safety Standards Act</w:t>
      </w:r>
      <w:r w:rsidRPr="00546B48">
        <w:rPr>
          <w:rFonts w:ascii="Calibri" w:eastAsia="Times New Roman" w:hAnsi="Calibri" w:cs="Calibri"/>
          <w:color w:val="000000"/>
        </w:rPr>
        <w:t xml:space="preserve"> – applicable to construction contracts over $100,000 and requires that workers receive overtime compensation for hours worked over 40 hours in one week. See 40 USC, Chapter 5, Sections 326-332; 29 CFR Part 4, 5, 6, and 8; and 29 CFR Part 70-240 for more information</w:t>
      </w:r>
    </w:p>
    <w:p w14:paraId="6FCDB29C"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rPr>
        <w:t>Section 3 of the Housing and Urban Development Act of 1968</w:t>
      </w:r>
      <w:r w:rsidRPr="00546B48">
        <w:rPr>
          <w:rFonts w:ascii="Calibri" w:eastAsia="Times New Roman" w:hAnsi="Calibri" w:cs="Calibri"/>
          <w:color w:val="000000"/>
        </w:rPr>
        <w:t xml:space="preserve"> – requires that HUD-financed projects provide opportunities for training and employment to lower-income residents of the project area as well as the awarding of contracts to businesses that provide economic opportunities for low and very low-income persons residing in the project area.</w:t>
      </w:r>
    </w:p>
    <w:p w14:paraId="4149F299"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rPr>
        <w:t>The Program must include all applicable labor standards language and the appropriate wage decision in the construction bid and contract documents. During construction, the Program is responsible for enforcing any applicable requirements outlined above. Once construction is underway, the General Contractor should complete weekly payroll for its employees and sign the Statement of Compliance. The contractor is responsible for housing the records. Compliance is monitored and ensured by the Program continuously throughout the construction process, prior to any progress or final payments being made.</w:t>
      </w:r>
    </w:p>
    <w:p w14:paraId="4CECAF06"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2F03520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t>14: FILE STORAGE AND CLOSEOUT PROCESS</w:t>
      </w:r>
    </w:p>
    <w:p w14:paraId="2D6F5A2C" w14:textId="77777777" w:rsidR="00546B48" w:rsidRPr="00546B48" w:rsidRDefault="00546B48" w:rsidP="00546B48">
      <w:pPr>
        <w:rPr>
          <w:rFonts w:ascii="Times New Roman" w:eastAsia="Times New Roman" w:hAnsi="Times New Roman" w:cs="Times New Roman"/>
        </w:rPr>
      </w:pPr>
    </w:p>
    <w:p w14:paraId="23E30C3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14.1:</w:t>
      </w:r>
      <w:r w:rsidRPr="00546B48">
        <w:rPr>
          <w:rFonts w:ascii="Arial" w:eastAsia="Times New Roman" w:hAnsi="Arial" w:cs="Arial"/>
          <w:color w:val="000000"/>
        </w:rPr>
        <w:t xml:space="preserve"> Personally Identifiable Information</w:t>
      </w:r>
    </w:p>
    <w:p w14:paraId="5858B01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xml:space="preserve">The files containing the information on each individual property and property owner will be controlled in the regards that the information contained is in fact Personally Identifiable Information (PII). It. The counties and other organizations utilizing these records should take the necessary steps in the management and protection of these documents. This is essential for good governance and accountability of all PII used during the CDBG DR process. The WV National Guard will ensure that all PII or sensitive data will be locked in a cabinet behind two locks and at no time be left out and </w:t>
      </w:r>
      <w:proofErr w:type="gramStart"/>
      <w:r w:rsidRPr="00546B48">
        <w:rPr>
          <w:rFonts w:ascii="Arial" w:eastAsia="Times New Roman" w:hAnsi="Arial" w:cs="Arial"/>
          <w:color w:val="000000"/>
        </w:rPr>
        <w:t>will at all times</w:t>
      </w:r>
      <w:proofErr w:type="gramEnd"/>
      <w:r w:rsidRPr="00546B48">
        <w:rPr>
          <w:rFonts w:ascii="Arial" w:eastAsia="Times New Roman" w:hAnsi="Arial" w:cs="Arial"/>
          <w:color w:val="000000"/>
        </w:rPr>
        <w:t xml:space="preserve"> be in positive control while be utilized.  </w:t>
      </w:r>
    </w:p>
    <w:p w14:paraId="5D6728FB" w14:textId="77777777" w:rsidR="00546B48" w:rsidRPr="00546B48" w:rsidRDefault="00546B48" w:rsidP="00546B48">
      <w:pPr>
        <w:rPr>
          <w:rFonts w:ascii="Times New Roman" w:eastAsia="Times New Roman" w:hAnsi="Times New Roman" w:cs="Times New Roman"/>
        </w:rPr>
      </w:pPr>
    </w:p>
    <w:p w14:paraId="599C16D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14.2:</w:t>
      </w:r>
      <w:r w:rsidRPr="00546B48">
        <w:rPr>
          <w:rFonts w:ascii="Arial" w:eastAsia="Times New Roman" w:hAnsi="Arial" w:cs="Arial"/>
          <w:color w:val="000000"/>
        </w:rPr>
        <w:t xml:space="preserve"> Once the demolition has been completed of the structure on the approved property the field inspector should have the ability to assess the completion of the demolition. The contractor once all demolition has been completed is responsible for bringing the property back to its natural state and to level green space. The property should be properly filled with fill dirt, with the area leveled to reflect the surrounding natural lay of the property and both grass seed and straw laid to cover all barren areas of the property.  Upon completion the property will be evaluated by the field inspector and a finished photo will be taken from all four corners of the work sight. An inspection must also be completed by the local jurisdiction. The photos taken will be reported up the chain of command and </w:t>
      </w:r>
      <w:proofErr w:type="gramStart"/>
      <w:r w:rsidRPr="00546B48">
        <w:rPr>
          <w:rFonts w:ascii="Arial" w:eastAsia="Times New Roman" w:hAnsi="Arial" w:cs="Arial"/>
          <w:color w:val="000000"/>
        </w:rPr>
        <w:t>entered into</w:t>
      </w:r>
      <w:proofErr w:type="gramEnd"/>
      <w:r w:rsidRPr="00546B48">
        <w:rPr>
          <w:rFonts w:ascii="Arial" w:eastAsia="Times New Roman" w:hAnsi="Arial" w:cs="Arial"/>
          <w:color w:val="000000"/>
        </w:rPr>
        <w:t xml:space="preserve"> the packet. The individual packet will go thru a QC process and at this time, if all documents and photos are present, be closed out and a copy given to that county EOS Director.  An electronic copy will be made for historical record and the original paper copy will be filled away and considered completed.</w:t>
      </w:r>
    </w:p>
    <w:p w14:paraId="542571BA"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3B88BFD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u w:val="single"/>
        </w:rPr>
        <w:lastRenderedPageBreak/>
        <w:t>15: AUDITING/ COMPLIANCE (STATE AND FEDERAL)      </w:t>
      </w:r>
    </w:p>
    <w:p w14:paraId="0833873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p w14:paraId="3BD673F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15.1:</w:t>
      </w:r>
      <w:r w:rsidRPr="00546B48">
        <w:rPr>
          <w:rFonts w:ascii="Arial" w:eastAsia="Times New Roman" w:hAnsi="Arial" w:cs="Arial"/>
          <w:color w:val="000000"/>
        </w:rPr>
        <w:t xml:space="preserve"> Complete and accurate records should be kept, both paper and electronic copies of individual packets, as to have quick orderly access for the dissemination of information. A habit should be formed to periodically review as in the QC process internally to ensure that all individual case files are in order and completed.  This control procedure will allow for full compliance and accuracy in the audit process. </w:t>
      </w:r>
    </w:p>
    <w:p w14:paraId="2D2A91C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p w14:paraId="552880F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15.2:</w:t>
      </w:r>
      <w:r w:rsidRPr="00546B48">
        <w:rPr>
          <w:rFonts w:ascii="Arial" w:eastAsia="Times New Roman" w:hAnsi="Arial" w:cs="Arial"/>
          <w:color w:val="000000"/>
        </w:rPr>
        <w:t xml:space="preserve"> The WVNG along with the WVDED will follow the above procedures to meet Applicable Federal regulations and the Federal Register guidance. This can be found in the 24 CFR 200.</w:t>
      </w:r>
    </w:p>
    <w:p w14:paraId="0DE7C073" w14:textId="77777777" w:rsidR="00546B48" w:rsidRPr="00546B48" w:rsidRDefault="00546B48" w:rsidP="00546B48">
      <w:pPr>
        <w:rPr>
          <w:rFonts w:ascii="Times New Roman" w:eastAsia="Times New Roman" w:hAnsi="Times New Roman" w:cs="Times New Roman"/>
        </w:rPr>
      </w:pPr>
    </w:p>
    <w:p w14:paraId="0ECEAAE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15.3: </w:t>
      </w:r>
      <w:r w:rsidRPr="00546B48">
        <w:rPr>
          <w:rFonts w:ascii="Arial" w:eastAsia="Times New Roman" w:hAnsi="Arial" w:cs="Arial"/>
          <w:color w:val="000000"/>
        </w:rPr>
        <w:t xml:space="preserve">As per CDBG regulation, 24 CFR 570.501(b), grantees of CDBG-DR funds are responsible for carrying out their programs to meet compliance with CDBG Program, statutory and regulatory requirements, including monitoring their project administrators, </w:t>
      </w:r>
      <w:proofErr w:type="gramStart"/>
      <w:r w:rsidRPr="00546B48">
        <w:rPr>
          <w:rFonts w:ascii="Arial" w:eastAsia="Times New Roman" w:hAnsi="Arial" w:cs="Arial"/>
          <w:color w:val="000000"/>
        </w:rPr>
        <w:t>contractors</w:t>
      </w:r>
      <w:proofErr w:type="gramEnd"/>
      <w:r w:rsidRPr="00546B48">
        <w:rPr>
          <w:rFonts w:ascii="Arial" w:eastAsia="Times New Roman" w:hAnsi="Arial" w:cs="Arial"/>
          <w:color w:val="000000"/>
        </w:rPr>
        <w:t xml:space="preserve"> and subcontractors. As such, throughout the application, eligibility, and construction phase of the program, the WVDED will conduct internal monitoring of processes, procedures, </w:t>
      </w:r>
      <w:proofErr w:type="gramStart"/>
      <w:r w:rsidRPr="00546B48">
        <w:rPr>
          <w:rFonts w:ascii="Arial" w:eastAsia="Times New Roman" w:hAnsi="Arial" w:cs="Arial"/>
          <w:color w:val="000000"/>
        </w:rPr>
        <w:t>applications</w:t>
      </w:r>
      <w:proofErr w:type="gramEnd"/>
      <w:r w:rsidRPr="00546B48">
        <w:rPr>
          <w:rFonts w:ascii="Arial" w:eastAsia="Times New Roman" w:hAnsi="Arial" w:cs="Arial"/>
          <w:color w:val="000000"/>
        </w:rPr>
        <w:t xml:space="preserve"> and construction phases. Monitoring is designed to make sure that program funds are operating efficiently and effectively and that Disaster Recovery CDBG funds are being used appropriately. Effective internal monitoring evaluates a program’s compliance against the program requirements and procedures; </w:t>
      </w:r>
      <w:proofErr w:type="gramStart"/>
      <w:r w:rsidRPr="00546B48">
        <w:rPr>
          <w:rFonts w:ascii="Arial" w:eastAsia="Times New Roman" w:hAnsi="Arial" w:cs="Arial"/>
          <w:color w:val="000000"/>
        </w:rPr>
        <w:t>and,</w:t>
      </w:r>
      <w:proofErr w:type="gramEnd"/>
      <w:r w:rsidRPr="00546B48">
        <w:rPr>
          <w:rFonts w:ascii="Arial" w:eastAsia="Times New Roman" w:hAnsi="Arial" w:cs="Arial"/>
          <w:color w:val="000000"/>
        </w:rPr>
        <w:t xml:space="preserve"> it also identifies areas of strong performance and areas that need improvement.</w:t>
      </w:r>
    </w:p>
    <w:p w14:paraId="297F69CA" w14:textId="77777777" w:rsidR="00546B48" w:rsidRPr="00546B48" w:rsidRDefault="00546B48" w:rsidP="00546B48">
      <w:pPr>
        <w:rPr>
          <w:rFonts w:ascii="Times New Roman" w:eastAsia="Times New Roman" w:hAnsi="Times New Roman" w:cs="Times New Roman"/>
        </w:rPr>
      </w:pPr>
    </w:p>
    <w:p w14:paraId="180A264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15.4: </w:t>
      </w:r>
      <w:r w:rsidRPr="00546B48">
        <w:rPr>
          <w:rFonts w:ascii="Arial" w:eastAsia="Times New Roman" w:hAnsi="Arial" w:cs="Arial"/>
          <w:color w:val="000000"/>
        </w:rPr>
        <w:t>WVDED utilizes a Monitoring Plan that details the reasons monitoring reviews occur, timelines, specific approach to monitoring, documentation requirements and corrective actions necessary to resolve issues or concerns discovered through a review. This plan details monitoring procedures, scheduling, and standards, to provide HUD-funded activity compliance and performance reviews for all funding recipients, including internal WVDED program operations. WVDED performs monitoring and compliance reviews based on risk assessments and predetermined scheduling, as well as monitoring related to an acute or chronic matter uncovered by an external audit or necessitated by the possibility of fraud, waste, or mismanagement. The monitoring process reviews consist of entrance meetings, analysis of documentation, interviews, exit meetings, development and issuance of compliance review reports, corrective action plans, and if necessary, follow up reviews and letters.</w:t>
      </w:r>
    </w:p>
    <w:p w14:paraId="586A441C" w14:textId="77777777" w:rsidR="00546B48" w:rsidRPr="00546B48" w:rsidRDefault="00546B48" w:rsidP="00546B48">
      <w:pPr>
        <w:rPr>
          <w:rFonts w:ascii="Times New Roman" w:eastAsia="Times New Roman" w:hAnsi="Times New Roman" w:cs="Times New Roman"/>
        </w:rPr>
      </w:pPr>
    </w:p>
    <w:p w14:paraId="7FC3BE5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15.5: </w:t>
      </w:r>
      <w:r w:rsidRPr="00546B48">
        <w:rPr>
          <w:rFonts w:ascii="Arial" w:eastAsia="Times New Roman" w:hAnsi="Arial" w:cs="Arial"/>
          <w:color w:val="000000"/>
        </w:rPr>
        <w:t>The monitoring process has three primary objectives:</w:t>
      </w:r>
    </w:p>
    <w:p w14:paraId="136AC79C" w14:textId="77777777" w:rsidR="00546B48" w:rsidRPr="00546B48" w:rsidRDefault="00546B48" w:rsidP="00546B48">
      <w:pPr>
        <w:rPr>
          <w:rFonts w:ascii="Times New Roman" w:eastAsia="Times New Roman" w:hAnsi="Times New Roman" w:cs="Times New Roman"/>
        </w:rPr>
      </w:pPr>
    </w:p>
    <w:p w14:paraId="02786CA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 xml:space="preserve">15.5.1: </w:t>
      </w:r>
      <w:r w:rsidRPr="00546B48">
        <w:rPr>
          <w:rFonts w:ascii="Arial" w:eastAsia="Times New Roman" w:hAnsi="Arial" w:cs="Arial"/>
          <w:color w:val="000000"/>
        </w:rPr>
        <w:t>Gauge the overall program progress and effectiveness of the contractors, State Grantees, Local Grantees and/or Subrecipients, as applicable, in meeting the program objectives, goals and requirements set forth under the Binding Agreement(s)</w:t>
      </w:r>
    </w:p>
    <w:p w14:paraId="60EC6F32" w14:textId="77777777" w:rsidR="00546B48" w:rsidRPr="00546B48" w:rsidRDefault="00546B48" w:rsidP="00546B48">
      <w:pPr>
        <w:rPr>
          <w:rFonts w:ascii="Times New Roman" w:eastAsia="Times New Roman" w:hAnsi="Times New Roman" w:cs="Times New Roman"/>
        </w:rPr>
      </w:pPr>
    </w:p>
    <w:p w14:paraId="6972C40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 xml:space="preserve">15.5.2: </w:t>
      </w:r>
      <w:r w:rsidRPr="00546B48">
        <w:rPr>
          <w:rFonts w:ascii="Arial" w:eastAsia="Times New Roman" w:hAnsi="Arial" w:cs="Arial"/>
          <w:color w:val="000000"/>
        </w:rPr>
        <w:t>Serve as a management tool to identify issues that may compromise program integrity, funding, and service delivery for corrective action and resolution</w:t>
      </w:r>
    </w:p>
    <w:p w14:paraId="72D742D7" w14:textId="77777777" w:rsidR="00546B48" w:rsidRPr="00546B48" w:rsidRDefault="00546B48" w:rsidP="00546B48">
      <w:pPr>
        <w:rPr>
          <w:rFonts w:ascii="Times New Roman" w:eastAsia="Times New Roman" w:hAnsi="Times New Roman" w:cs="Times New Roman"/>
        </w:rPr>
      </w:pPr>
    </w:p>
    <w:p w14:paraId="472C2D7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lastRenderedPageBreak/>
        <w:tab/>
      </w:r>
      <w:r w:rsidRPr="00546B48">
        <w:rPr>
          <w:rFonts w:ascii="Arial" w:eastAsia="Times New Roman" w:hAnsi="Arial" w:cs="Arial"/>
          <w:b/>
          <w:bCs/>
          <w:color w:val="000000"/>
        </w:rPr>
        <w:t>15.5.3:</w:t>
      </w:r>
      <w:r w:rsidRPr="00546B48">
        <w:rPr>
          <w:rFonts w:ascii="Arial" w:eastAsia="Times New Roman" w:hAnsi="Arial" w:cs="Arial"/>
          <w:color w:val="000000"/>
        </w:rPr>
        <w:t xml:space="preserve"> Serve as a technical assistance tool to identify areas in which to strengthen program capacity and quality of service delivery</w:t>
      </w:r>
    </w:p>
    <w:p w14:paraId="04D7FAEE" w14:textId="44F7ECBB"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76418F68" w14:textId="77777777" w:rsidR="000325C1" w:rsidRPr="00546B48" w:rsidRDefault="000325C1" w:rsidP="00546B48">
      <w:pPr>
        <w:spacing w:after="240"/>
        <w:rPr>
          <w:rFonts w:ascii="Times New Roman" w:eastAsia="Times New Roman" w:hAnsi="Times New Roman" w:cs="Times New Roman"/>
        </w:rPr>
      </w:pPr>
    </w:p>
    <w:p w14:paraId="6CC23CB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28"/>
          <w:szCs w:val="28"/>
          <w:u w:val="single"/>
        </w:rPr>
        <w:t>15.6: Monitoring Priority and Frequency</w:t>
      </w:r>
    </w:p>
    <w:p w14:paraId="72A165BE" w14:textId="77777777" w:rsidR="00546B48" w:rsidRPr="00546B48" w:rsidRDefault="00546B48" w:rsidP="00546B48">
      <w:pPr>
        <w:rPr>
          <w:rFonts w:ascii="Times New Roman" w:eastAsia="Times New Roman" w:hAnsi="Times New Roman" w:cs="Times New Roman"/>
        </w:rPr>
      </w:pPr>
    </w:p>
    <w:p w14:paraId="34C91BB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b/>
      </w:r>
      <w:r w:rsidRPr="00546B48">
        <w:rPr>
          <w:rFonts w:ascii="Arial" w:eastAsia="Times New Roman" w:hAnsi="Arial" w:cs="Arial"/>
          <w:b/>
          <w:bCs/>
          <w:color w:val="000000"/>
        </w:rPr>
        <w:t xml:space="preserve">15.6.1: </w:t>
      </w:r>
      <w:r w:rsidRPr="00546B48">
        <w:rPr>
          <w:rFonts w:ascii="Arial" w:eastAsia="Times New Roman" w:hAnsi="Arial" w:cs="Arial"/>
          <w:color w:val="000000"/>
        </w:rPr>
        <w:t>All applications are thoroughly reviewed by Program staff during the intake and verification of benefit processing levels to ensure consistency with program documentation and data requirements.  Additional monitoring is then completed at regular scheduled intervals using sample populations. WVDED’s monitoring strategy includes the use of desk reviews by the WVDED program staff and onsite monitoring by the WVDED compliance staff. </w:t>
      </w:r>
    </w:p>
    <w:p w14:paraId="22381DE9" w14:textId="77777777" w:rsidR="00546B48" w:rsidRPr="00546B48" w:rsidRDefault="00546B48" w:rsidP="00546B48">
      <w:pPr>
        <w:rPr>
          <w:rFonts w:ascii="Times New Roman" w:eastAsia="Times New Roman" w:hAnsi="Times New Roman" w:cs="Times New Roman"/>
        </w:rPr>
      </w:pPr>
    </w:p>
    <w:p w14:paraId="5DE0277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t xml:space="preserve">15.7: </w:t>
      </w:r>
      <w:r w:rsidRPr="00546B48">
        <w:rPr>
          <w:rFonts w:ascii="Arial" w:eastAsia="Times New Roman" w:hAnsi="Arial" w:cs="Arial"/>
          <w:color w:val="000000"/>
        </w:rPr>
        <w:t>The complete West Virginia Monitoring Plan / Policies and Procedures (Monitoring Plan) were included in the Certification Documentation submitted to HUD. As demonstrated herein, WVDED already possesses the necessary policies, systems and procedures which formally establish the critical monitoring strategies for all cross-cutting regulatory requirements. These well-established systems include HUD program rules and regulations, civil rights, environmental, labor standards, fair housing, Section 3, citizen participation, reporting and recordkeeping requirements. Not only do the systems exist, but they have proven to be successful approaches in the oversight of projects supported with CDBG and previously allocated CDBG-DR funds. The current CDBG-DR award leverages these existing resources and adapt them to the requirements of Public Law 114-223/254 and any subsequent related guidance. Monitoring functions ensure funding recipients, developers, contract service providers, and all contracted agencies adhere to state and federal regulations and requirements when operating, facilitating, or developing WVDED administered programs and activities.</w:t>
      </w:r>
    </w:p>
    <w:p w14:paraId="7B580149" w14:textId="1EE23D14"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7A3638A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rPr>
        <w:lastRenderedPageBreak/>
        <w:t>Appendix A-Demolition Process Checklist</w:t>
      </w:r>
    </w:p>
    <w:p w14:paraId="0D28C85F" w14:textId="77777777" w:rsidR="00546B48" w:rsidRPr="00546B48" w:rsidRDefault="00546B48" w:rsidP="00546B48">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083"/>
        <w:gridCol w:w="350"/>
        <w:gridCol w:w="5799"/>
        <w:gridCol w:w="2118"/>
      </w:tblGrid>
      <w:tr w:rsidR="00546B48" w:rsidRPr="00546B48" w14:paraId="619734DF"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709BACAA"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ORDER</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1F3BF2E4"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59E1D57D"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STEPS</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47C8133F"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ACCOUNTABLE</w:t>
            </w:r>
          </w:p>
        </w:tc>
      </w:tr>
      <w:tr w:rsidR="00546B48" w:rsidRPr="00546B48" w14:paraId="27C45C7C"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438D1"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4495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DACC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91E83" w14:textId="77777777" w:rsidR="00546B48" w:rsidRPr="00546B48" w:rsidRDefault="00546B48" w:rsidP="00546B48">
            <w:pPr>
              <w:rPr>
                <w:rFonts w:ascii="Times New Roman" w:eastAsia="Times New Roman" w:hAnsi="Times New Roman" w:cs="Times New Roman"/>
              </w:rPr>
            </w:pPr>
          </w:p>
        </w:tc>
      </w:tr>
      <w:tr w:rsidR="00546B48" w:rsidRPr="00546B48" w14:paraId="62236FC1"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CD32B"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DF57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E655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Authority to Use Grant Funds from HUD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3954D"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6AE738DB"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33594"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B28E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D4AB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705D3" w14:textId="77777777" w:rsidR="00546B48" w:rsidRPr="00546B48" w:rsidRDefault="00546B48" w:rsidP="00546B48">
            <w:pPr>
              <w:rPr>
                <w:rFonts w:ascii="Times New Roman" w:eastAsia="Times New Roman" w:hAnsi="Times New Roman" w:cs="Times New Roman"/>
              </w:rPr>
            </w:pPr>
          </w:p>
        </w:tc>
      </w:tr>
      <w:tr w:rsidR="00546B48" w:rsidRPr="00546B48" w14:paraId="5869816C" w14:textId="77777777" w:rsidTr="00546B48">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D1528"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1731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88E0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Application Intake Form: (</w:t>
            </w:r>
            <w:r w:rsidRPr="00546B48">
              <w:rPr>
                <w:rFonts w:ascii="Arial" w:eastAsia="Times New Roman" w:hAnsi="Arial" w:cs="Arial"/>
                <w:i/>
                <w:iCs/>
                <w:color w:val="000000"/>
              </w:rPr>
              <w:t>which includes)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E3CA5"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768BDA26"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96F342"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F21D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1058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Case Number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FEB5A8" w14:textId="77777777" w:rsidR="00546B48" w:rsidRPr="00546B48" w:rsidRDefault="00546B48" w:rsidP="00546B48">
            <w:pPr>
              <w:rPr>
                <w:rFonts w:ascii="Times New Roman" w:eastAsia="Times New Roman" w:hAnsi="Times New Roman" w:cs="Times New Roman"/>
              </w:rPr>
            </w:pPr>
          </w:p>
        </w:tc>
      </w:tr>
      <w:tr w:rsidR="00546B48" w:rsidRPr="00546B48" w14:paraId="35C91917"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3CE833"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4EB3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1164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Name(s)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014C2" w14:textId="77777777" w:rsidR="00546B48" w:rsidRPr="00546B48" w:rsidRDefault="00546B48" w:rsidP="00546B48">
            <w:pPr>
              <w:rPr>
                <w:rFonts w:ascii="Times New Roman" w:eastAsia="Times New Roman" w:hAnsi="Times New Roman" w:cs="Times New Roman"/>
              </w:rPr>
            </w:pPr>
          </w:p>
        </w:tc>
      </w:tr>
      <w:tr w:rsidR="00546B48" w:rsidRPr="00546B48" w14:paraId="129890E4"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44D2F"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20F5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4566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Structure Address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E36B4F" w14:textId="77777777" w:rsidR="00546B48" w:rsidRPr="00546B48" w:rsidRDefault="00546B48" w:rsidP="00546B48">
            <w:pPr>
              <w:rPr>
                <w:rFonts w:ascii="Times New Roman" w:eastAsia="Times New Roman" w:hAnsi="Times New Roman" w:cs="Times New Roman"/>
              </w:rPr>
            </w:pPr>
          </w:p>
        </w:tc>
      </w:tr>
      <w:tr w:rsidR="00546B48" w:rsidRPr="00546B48" w14:paraId="61F1ABEF"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FB307B"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F944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77CF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Contact Information</w:t>
            </w:r>
          </w:p>
          <w:p w14:paraId="4E314002" w14:textId="77777777" w:rsidR="00546B48" w:rsidRPr="00546B48" w:rsidRDefault="00546B48" w:rsidP="00546B48">
            <w:pPr>
              <w:rPr>
                <w:rFonts w:ascii="Times New Roman" w:eastAsia="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15C60" w14:textId="77777777" w:rsidR="00546B48" w:rsidRPr="00546B48" w:rsidRDefault="00546B48" w:rsidP="00546B48">
            <w:pPr>
              <w:rPr>
                <w:rFonts w:ascii="Times New Roman" w:eastAsia="Times New Roman" w:hAnsi="Times New Roman" w:cs="Times New Roman"/>
              </w:rPr>
            </w:pPr>
          </w:p>
        </w:tc>
      </w:tr>
      <w:tr w:rsidR="00546B48" w:rsidRPr="00546B48" w14:paraId="4E8AC766"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5DE098"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DE8D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AF7E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Insurance information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E4D9F8" w14:textId="77777777" w:rsidR="00546B48" w:rsidRPr="00546B48" w:rsidRDefault="00546B48" w:rsidP="00546B48">
            <w:pPr>
              <w:rPr>
                <w:rFonts w:ascii="Times New Roman" w:eastAsia="Times New Roman" w:hAnsi="Times New Roman" w:cs="Times New Roman"/>
              </w:rPr>
            </w:pPr>
          </w:p>
        </w:tc>
      </w:tr>
      <w:tr w:rsidR="00546B48" w:rsidRPr="00546B48" w14:paraId="7F2F2628"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078C2"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5891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9E0D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Structure Type(s) and property information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2B67A" w14:textId="77777777" w:rsidR="00546B48" w:rsidRPr="00546B48" w:rsidRDefault="00546B48" w:rsidP="00546B48">
            <w:pPr>
              <w:rPr>
                <w:rFonts w:ascii="Times New Roman" w:eastAsia="Times New Roman" w:hAnsi="Times New Roman" w:cs="Times New Roman"/>
              </w:rPr>
            </w:pPr>
          </w:p>
        </w:tc>
      </w:tr>
      <w:tr w:rsidR="00546B48" w:rsidRPr="00546B48" w14:paraId="34C616A1"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D7C371"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1AA1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6ADE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DOB Previous Assistance Received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9AAC05" w14:textId="77777777" w:rsidR="00546B48" w:rsidRPr="00546B48" w:rsidRDefault="00546B48" w:rsidP="00546B48">
            <w:pPr>
              <w:rPr>
                <w:rFonts w:ascii="Times New Roman" w:eastAsia="Times New Roman" w:hAnsi="Times New Roman" w:cs="Times New Roman"/>
              </w:rPr>
            </w:pPr>
          </w:p>
        </w:tc>
      </w:tr>
      <w:tr w:rsidR="00546B48" w:rsidRPr="00546B48" w14:paraId="3E06C753"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5EFE06"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3F65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EFA8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Repairs Completed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ED84A8" w14:textId="77777777" w:rsidR="00546B48" w:rsidRPr="00546B48" w:rsidRDefault="00546B48" w:rsidP="00546B48">
            <w:pPr>
              <w:rPr>
                <w:rFonts w:ascii="Times New Roman" w:eastAsia="Times New Roman" w:hAnsi="Times New Roman" w:cs="Times New Roman"/>
              </w:rPr>
            </w:pPr>
          </w:p>
        </w:tc>
      </w:tr>
      <w:tr w:rsidR="00546B48" w:rsidRPr="00546B48" w14:paraId="1A9DB71C"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197EA8"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CB079" w14:textId="77777777" w:rsidR="00546B48" w:rsidRPr="00546B48" w:rsidRDefault="00546B48" w:rsidP="00546B48">
            <w:pPr>
              <w:rPr>
                <w:rFonts w:ascii="Times New Roman" w:eastAsia="Times New Roman" w:hAnsi="Times New Roman" w:cs="Times New Roman"/>
              </w:rPr>
            </w:pPr>
            <w:proofErr w:type="spellStart"/>
            <w:r w:rsidRPr="00546B48">
              <w:rPr>
                <w:rFonts w:ascii="Arial" w:eastAsia="Times New Roman" w:hAnsi="Arial" w:cs="Arial"/>
                <w:color w:val="000000"/>
              </w:rPr>
              <w:t>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AE9B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Voluntary, Unoccupied, No Rebuild Statement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44666" w14:textId="77777777" w:rsidR="00546B48" w:rsidRPr="00546B48" w:rsidRDefault="00546B48" w:rsidP="00546B48">
            <w:pPr>
              <w:rPr>
                <w:rFonts w:ascii="Times New Roman" w:eastAsia="Times New Roman" w:hAnsi="Times New Roman" w:cs="Times New Roman"/>
              </w:rPr>
            </w:pPr>
          </w:p>
        </w:tc>
      </w:tr>
      <w:tr w:rsidR="00546B48" w:rsidRPr="00546B48" w14:paraId="1AA366AA"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8670FC"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935C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1296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Utility information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1D1B0B" w14:textId="77777777" w:rsidR="00546B48" w:rsidRPr="00546B48" w:rsidRDefault="00546B48" w:rsidP="00546B48">
            <w:pPr>
              <w:rPr>
                <w:rFonts w:ascii="Times New Roman" w:eastAsia="Times New Roman" w:hAnsi="Times New Roman" w:cs="Times New Roman"/>
              </w:rPr>
            </w:pPr>
          </w:p>
        </w:tc>
      </w:tr>
      <w:tr w:rsidR="00546B48" w:rsidRPr="00546B48" w14:paraId="558D0CE3"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6505E"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5DA0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9002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Signatures (need original signatures in file)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379CF4" w14:textId="77777777" w:rsidR="00546B48" w:rsidRPr="00546B48" w:rsidRDefault="00546B48" w:rsidP="00546B48">
            <w:pPr>
              <w:rPr>
                <w:rFonts w:ascii="Times New Roman" w:eastAsia="Times New Roman" w:hAnsi="Times New Roman" w:cs="Times New Roman"/>
              </w:rPr>
            </w:pPr>
          </w:p>
        </w:tc>
      </w:tr>
      <w:tr w:rsidR="00546B48" w:rsidRPr="00546B48" w14:paraId="7CF4A4D9"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44EE9"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4107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7AA0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376E3" w14:textId="77777777" w:rsidR="00546B48" w:rsidRPr="00546B48" w:rsidRDefault="00546B48" w:rsidP="00546B48">
            <w:pPr>
              <w:rPr>
                <w:rFonts w:ascii="Times New Roman" w:eastAsia="Times New Roman" w:hAnsi="Times New Roman" w:cs="Times New Roman"/>
              </w:rPr>
            </w:pPr>
          </w:p>
        </w:tc>
      </w:tr>
      <w:tr w:rsidR="00546B48" w:rsidRPr="00546B48" w14:paraId="0B6852EF"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5167D"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C8FF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B559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Direct Benefits Data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036EF"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4E89E092"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241B6"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FC75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062B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7490A" w14:textId="77777777" w:rsidR="00546B48" w:rsidRPr="00546B48" w:rsidRDefault="00546B48" w:rsidP="00546B48">
            <w:pPr>
              <w:rPr>
                <w:rFonts w:ascii="Times New Roman" w:eastAsia="Times New Roman" w:hAnsi="Times New Roman" w:cs="Times New Roman"/>
              </w:rPr>
            </w:pPr>
          </w:p>
        </w:tc>
      </w:tr>
      <w:tr w:rsidR="00546B48" w:rsidRPr="00546B48" w14:paraId="2CCD187B"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91603"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E23D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0E1A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Use of Personally Identifiable Information (PII) Agreement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D2CD0"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1A38648C"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0F642"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4181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C391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60271" w14:textId="77777777" w:rsidR="00546B48" w:rsidRPr="00546B48" w:rsidRDefault="00546B48" w:rsidP="00546B48">
            <w:pPr>
              <w:rPr>
                <w:rFonts w:ascii="Times New Roman" w:eastAsia="Times New Roman" w:hAnsi="Times New Roman" w:cs="Times New Roman"/>
              </w:rPr>
            </w:pPr>
          </w:p>
        </w:tc>
      </w:tr>
      <w:tr w:rsidR="00546B48" w:rsidRPr="00546B48" w14:paraId="06665B62"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60AE2"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C202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B07E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Right of Entry and Hold Harmless Agreement</w:t>
            </w:r>
          </w:p>
          <w:p w14:paraId="772C39D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w:t>
            </w:r>
            <w:proofErr w:type="gramStart"/>
            <w:r w:rsidRPr="00546B48">
              <w:rPr>
                <w:rFonts w:ascii="Arial" w:eastAsia="Times New Roman" w:hAnsi="Arial" w:cs="Arial"/>
                <w:color w:val="000000"/>
              </w:rPr>
              <w:t>need</w:t>
            </w:r>
            <w:proofErr w:type="gramEnd"/>
            <w:r w:rsidRPr="00546B48">
              <w:rPr>
                <w:rFonts w:ascii="Arial" w:eastAsia="Times New Roman" w:hAnsi="Arial" w:cs="Arial"/>
                <w:color w:val="000000"/>
              </w:rPr>
              <w:t xml:space="preserve"> original signatures in file)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4852F"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56FE1B19"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C6318"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254CD"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C2872"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86D84" w14:textId="77777777" w:rsidR="00546B48" w:rsidRPr="00546B48" w:rsidRDefault="00546B48" w:rsidP="00546B48">
            <w:pPr>
              <w:rPr>
                <w:rFonts w:ascii="Times New Roman" w:eastAsia="Times New Roman" w:hAnsi="Times New Roman" w:cs="Times New Roman"/>
              </w:rPr>
            </w:pPr>
          </w:p>
        </w:tc>
      </w:tr>
      <w:tr w:rsidR="00546B48" w:rsidRPr="00546B48" w14:paraId="56769D2A"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2661F"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49D8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B73F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Property Owner(s) Photo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BDE29"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2D9C2181"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83F08"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6E98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9AEC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377E9" w14:textId="77777777" w:rsidR="00546B48" w:rsidRPr="00546B48" w:rsidRDefault="00546B48" w:rsidP="00546B48">
            <w:pPr>
              <w:rPr>
                <w:rFonts w:ascii="Times New Roman" w:eastAsia="Times New Roman" w:hAnsi="Times New Roman" w:cs="Times New Roman"/>
              </w:rPr>
            </w:pPr>
          </w:p>
        </w:tc>
      </w:tr>
      <w:tr w:rsidR="00546B48" w:rsidRPr="00546B48" w14:paraId="316E7864"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E1A9E"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0078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E722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Title / Deed from Owner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D47F6"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0D8AE2FC"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D6DDD"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CB9C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1243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77971" w14:textId="77777777" w:rsidR="00546B48" w:rsidRPr="00546B48" w:rsidRDefault="00546B48" w:rsidP="00546B48">
            <w:pPr>
              <w:rPr>
                <w:rFonts w:ascii="Times New Roman" w:eastAsia="Times New Roman" w:hAnsi="Times New Roman" w:cs="Times New Roman"/>
              </w:rPr>
            </w:pPr>
          </w:p>
        </w:tc>
      </w:tr>
      <w:tr w:rsidR="00546B48" w:rsidRPr="00546B48" w14:paraId="3CF48FC5"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2857C"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7B8C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8256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Copy of Previous Tax Year Paid Property Taxes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0817D"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2473B365"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C5FF9"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A7A0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8E6B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8CC55" w14:textId="77777777" w:rsidR="00546B48" w:rsidRPr="00546B48" w:rsidRDefault="00546B48" w:rsidP="00546B48">
            <w:pPr>
              <w:rPr>
                <w:rFonts w:ascii="Times New Roman" w:eastAsia="Times New Roman" w:hAnsi="Times New Roman" w:cs="Times New Roman"/>
              </w:rPr>
            </w:pPr>
          </w:p>
        </w:tc>
      </w:tr>
      <w:tr w:rsidR="00546B48" w:rsidRPr="00546B48" w14:paraId="505FE381"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5ED5B"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F705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64B0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Covenant (Original signature with Notary Stamp)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8D13D"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 </w:t>
            </w:r>
          </w:p>
        </w:tc>
      </w:tr>
      <w:tr w:rsidR="00546B48" w:rsidRPr="00546B48" w14:paraId="28CA785E"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7BD9C"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1B2D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57E5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C08CE" w14:textId="77777777" w:rsidR="00546B48" w:rsidRPr="00546B48" w:rsidRDefault="00546B48" w:rsidP="00546B48">
            <w:pPr>
              <w:rPr>
                <w:rFonts w:ascii="Times New Roman" w:eastAsia="Times New Roman" w:hAnsi="Times New Roman" w:cs="Times New Roman"/>
              </w:rPr>
            </w:pPr>
          </w:p>
        </w:tc>
      </w:tr>
      <w:tr w:rsidR="00546B48" w:rsidRPr="00546B48" w14:paraId="58E86F43"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86418"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4E48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FF9F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2016 Storm Damage Verification Letter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55A5D"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Local Jurisdiction </w:t>
            </w:r>
          </w:p>
        </w:tc>
      </w:tr>
    </w:tbl>
    <w:p w14:paraId="68013022" w14:textId="77777777" w:rsidR="00546B48" w:rsidRPr="00546B48" w:rsidRDefault="00546B48" w:rsidP="00546B48">
      <w:pPr>
        <w:spacing w:after="240"/>
        <w:rPr>
          <w:rFonts w:ascii="Times New Roman" w:eastAsia="Times New Roman" w:hAnsi="Times New Roman" w:cs="Times New Roman"/>
        </w:rPr>
      </w:pPr>
    </w:p>
    <w:p w14:paraId="10A07D8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rPr>
        <w:lastRenderedPageBreak/>
        <w:t>Appendix A continued:</w:t>
      </w:r>
    </w:p>
    <w:p w14:paraId="77FCF444" w14:textId="77777777" w:rsidR="00546B48" w:rsidRPr="00546B48" w:rsidRDefault="00546B48" w:rsidP="00546B48">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083"/>
        <w:gridCol w:w="350"/>
        <w:gridCol w:w="5847"/>
        <w:gridCol w:w="2070"/>
      </w:tblGrid>
      <w:tr w:rsidR="00546B48" w:rsidRPr="00546B48" w14:paraId="2DE807D1"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3E33CC70"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ORDER</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6436C8B7"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24BF0121"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STEPS</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4E9B1100"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ACCOUNTABLE</w:t>
            </w:r>
          </w:p>
        </w:tc>
      </w:tr>
      <w:tr w:rsidR="00546B48" w:rsidRPr="00546B48" w14:paraId="2C8393D5" w14:textId="77777777" w:rsidTr="00546B48">
        <w:trPr>
          <w:trHeight w:val="6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09619"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B074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2686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WV Flood Tool Parcel Map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D5506"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 </w:t>
            </w:r>
          </w:p>
        </w:tc>
      </w:tr>
      <w:tr w:rsidR="00546B48" w:rsidRPr="00546B48" w14:paraId="2D8FB31A"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B2540"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0DE0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3250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FB5D5" w14:textId="77777777" w:rsidR="00546B48" w:rsidRPr="00546B48" w:rsidRDefault="00546B48" w:rsidP="00546B48">
            <w:pPr>
              <w:rPr>
                <w:rFonts w:ascii="Times New Roman" w:eastAsia="Times New Roman" w:hAnsi="Times New Roman" w:cs="Times New Roman"/>
              </w:rPr>
            </w:pPr>
          </w:p>
        </w:tc>
      </w:tr>
      <w:tr w:rsidR="00546B48" w:rsidRPr="00546B48" w14:paraId="34F16654" w14:textId="77777777" w:rsidTr="00546B48">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6B6B2"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BCB1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B181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xml:space="preserve">Letter of Imminent Threat </w:t>
            </w:r>
            <w:r w:rsidRPr="00546B48">
              <w:rPr>
                <w:rFonts w:ascii="Arial" w:eastAsia="Times New Roman" w:hAnsi="Arial" w:cs="Arial"/>
                <w:i/>
                <w:iCs/>
                <w:color w:val="000000"/>
              </w:rPr>
              <w:t>(meets definition of Slum and Blight per WV State code)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7B898"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Local Jurisdiction</w:t>
            </w:r>
          </w:p>
        </w:tc>
      </w:tr>
      <w:tr w:rsidR="00546B48" w:rsidRPr="00546B48" w14:paraId="1924B549" w14:textId="77777777" w:rsidTr="00546B48">
        <w:trPr>
          <w:trHeight w:val="9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EF6674"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A43F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EFE3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Must document local/state code or ordinances that the structure is in violation of, and must be signed by person with authority and training to make the determination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7ADAB3" w14:textId="77777777" w:rsidR="00546B48" w:rsidRPr="00546B48" w:rsidRDefault="00546B48" w:rsidP="00546B48">
            <w:pPr>
              <w:rPr>
                <w:rFonts w:ascii="Times New Roman" w:eastAsia="Times New Roman" w:hAnsi="Times New Roman" w:cs="Times New Roman"/>
              </w:rPr>
            </w:pPr>
          </w:p>
        </w:tc>
      </w:tr>
      <w:tr w:rsidR="00546B48" w:rsidRPr="00546B48" w14:paraId="1B5A4375" w14:textId="77777777" w:rsidTr="00546B48">
        <w:trPr>
          <w:trHeight w:val="6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B6419"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BDDD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B256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6AA26" w14:textId="77777777" w:rsidR="00546B48" w:rsidRPr="00546B48" w:rsidRDefault="00546B48" w:rsidP="00546B48">
            <w:pPr>
              <w:rPr>
                <w:rFonts w:ascii="Times New Roman" w:eastAsia="Times New Roman" w:hAnsi="Times New Roman" w:cs="Times New Roman"/>
              </w:rPr>
            </w:pPr>
          </w:p>
        </w:tc>
      </w:tr>
      <w:tr w:rsidR="00546B48" w:rsidRPr="00546B48" w14:paraId="2413E160"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A9633"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1134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E0C5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Illegal Activity Letter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B8B18"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51212699"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9E88F"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B70C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1FF99"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755BD" w14:textId="77777777" w:rsidR="00546B48" w:rsidRPr="00546B48" w:rsidRDefault="00546B48" w:rsidP="00546B48">
            <w:pPr>
              <w:rPr>
                <w:rFonts w:ascii="Times New Roman" w:eastAsia="Times New Roman" w:hAnsi="Times New Roman" w:cs="Times New Roman"/>
              </w:rPr>
            </w:pPr>
          </w:p>
        </w:tc>
      </w:tr>
      <w:tr w:rsidR="00546B48" w:rsidRPr="00546B48" w14:paraId="29B1022A"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2ADD8"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437B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B730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Duplication of Benefits Review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8A8D0"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5333CD65"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CCD7E"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4122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8F832"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67F71" w14:textId="77777777" w:rsidR="00546B48" w:rsidRPr="00546B48" w:rsidRDefault="00546B48" w:rsidP="00546B48">
            <w:pPr>
              <w:rPr>
                <w:rFonts w:ascii="Times New Roman" w:eastAsia="Times New Roman" w:hAnsi="Times New Roman" w:cs="Times New Roman"/>
              </w:rPr>
            </w:pPr>
          </w:p>
        </w:tc>
      </w:tr>
      <w:tr w:rsidR="00546B48" w:rsidRPr="00546B48" w14:paraId="240C682A"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B7024"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9BD6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3748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Title Search Report (Lawyers)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A38A8"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Law Firm </w:t>
            </w:r>
          </w:p>
        </w:tc>
      </w:tr>
      <w:tr w:rsidR="00546B48" w:rsidRPr="00546B48" w14:paraId="7E95F5ED" w14:textId="77777777" w:rsidTr="00546B48">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4D2A7"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1F76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D271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1CD82" w14:textId="77777777" w:rsidR="00546B48" w:rsidRPr="00546B48" w:rsidRDefault="00546B48" w:rsidP="00546B48">
            <w:pPr>
              <w:rPr>
                <w:rFonts w:ascii="Times New Roman" w:eastAsia="Times New Roman" w:hAnsi="Times New Roman" w:cs="Times New Roman"/>
              </w:rPr>
            </w:pPr>
          </w:p>
        </w:tc>
      </w:tr>
      <w:tr w:rsidR="00546B48" w:rsidRPr="00546B48" w14:paraId="705E688A" w14:textId="77777777" w:rsidTr="00546B48">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6F1F"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BD30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A7F9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xml:space="preserve">Environmental Record Review (ERR) </w:t>
            </w:r>
            <w:r w:rsidRPr="00546B48">
              <w:rPr>
                <w:rFonts w:ascii="Arial" w:eastAsia="Times New Roman" w:hAnsi="Arial" w:cs="Arial"/>
                <w:i/>
                <w:iCs/>
                <w:color w:val="000000"/>
              </w:rPr>
              <w:t>(must have signatures)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CABFA"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 </w:t>
            </w:r>
          </w:p>
        </w:tc>
      </w:tr>
      <w:tr w:rsidR="00546B48" w:rsidRPr="00546B48" w14:paraId="204A3651"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D645A"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FB20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8E9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3D473" w14:textId="77777777" w:rsidR="00546B48" w:rsidRPr="00546B48" w:rsidRDefault="00546B48" w:rsidP="00546B48">
            <w:pPr>
              <w:rPr>
                <w:rFonts w:ascii="Times New Roman" w:eastAsia="Times New Roman" w:hAnsi="Times New Roman" w:cs="Times New Roman"/>
              </w:rPr>
            </w:pPr>
          </w:p>
        </w:tc>
      </w:tr>
      <w:tr w:rsidR="00546B48" w:rsidRPr="00546B48" w14:paraId="12697C30"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282B0"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C7BC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5FD2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Program executes Subrogation Agreement and final DOB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CA16D"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 </w:t>
            </w:r>
          </w:p>
        </w:tc>
      </w:tr>
      <w:tr w:rsidR="00546B48" w:rsidRPr="00546B48" w14:paraId="74F8F2D5"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DE9A4"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93F3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B574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03C5F" w14:textId="77777777" w:rsidR="00546B48" w:rsidRPr="00546B48" w:rsidRDefault="00546B48" w:rsidP="00546B48">
            <w:pPr>
              <w:rPr>
                <w:rFonts w:ascii="Times New Roman" w:eastAsia="Times New Roman" w:hAnsi="Times New Roman" w:cs="Times New Roman"/>
              </w:rPr>
            </w:pPr>
          </w:p>
        </w:tc>
      </w:tr>
      <w:tr w:rsidR="00546B48" w:rsidRPr="00546B48" w14:paraId="5FA5BA25"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8CBEB"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3B7A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8A3B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Issue Notification to Proceed Letter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D3923"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0E6AACA2"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313C0"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9A5AF"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60B01"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11CCE" w14:textId="77777777" w:rsidR="00546B48" w:rsidRPr="00546B48" w:rsidRDefault="00546B48" w:rsidP="00546B48">
            <w:pPr>
              <w:rPr>
                <w:rFonts w:ascii="Times New Roman" w:eastAsia="Times New Roman" w:hAnsi="Times New Roman" w:cs="Times New Roman"/>
              </w:rPr>
            </w:pPr>
          </w:p>
        </w:tc>
      </w:tr>
      <w:tr w:rsidR="00546B48" w:rsidRPr="00546B48" w14:paraId="404BDE56"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D7342"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B76FD"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0BF7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Initial Site Inspection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DD11B"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 </w:t>
            </w:r>
          </w:p>
        </w:tc>
      </w:tr>
      <w:tr w:rsidR="00546B48" w:rsidRPr="00546B48" w14:paraId="0364A618"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D67CD"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40627"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CE879"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F4FC8" w14:textId="77777777" w:rsidR="00546B48" w:rsidRPr="00546B48" w:rsidRDefault="00546B48" w:rsidP="00546B48">
            <w:pPr>
              <w:rPr>
                <w:rFonts w:ascii="Times New Roman" w:eastAsia="Times New Roman" w:hAnsi="Times New Roman" w:cs="Times New Roman"/>
              </w:rPr>
            </w:pPr>
          </w:p>
        </w:tc>
      </w:tr>
      <w:tr w:rsidR="00546B48" w:rsidRPr="00546B48" w14:paraId="4887073F" w14:textId="77777777" w:rsidTr="00546B48">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4928D"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21</w:t>
            </w:r>
          </w:p>
          <w:p w14:paraId="2CB70F07"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8574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959E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Square Footage</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A7FE1"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p w14:paraId="6058C4E9" w14:textId="77777777" w:rsidR="00546B48" w:rsidRPr="00546B48" w:rsidRDefault="00546B48" w:rsidP="00546B48">
            <w:pPr>
              <w:rPr>
                <w:rFonts w:ascii="Times New Roman" w:eastAsia="Times New Roman" w:hAnsi="Times New Roman" w:cs="Times New Roman"/>
              </w:rPr>
            </w:pPr>
          </w:p>
        </w:tc>
      </w:tr>
      <w:tr w:rsidR="00546B48" w:rsidRPr="00546B48" w14:paraId="14516028"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DC53D"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4AEB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EAE1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Debris Totals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CA8B5E" w14:textId="77777777" w:rsidR="00546B48" w:rsidRPr="00546B48" w:rsidRDefault="00546B48" w:rsidP="00546B48">
            <w:pPr>
              <w:rPr>
                <w:rFonts w:ascii="Times New Roman" w:eastAsia="Times New Roman" w:hAnsi="Times New Roman" w:cs="Times New Roman"/>
              </w:rPr>
            </w:pPr>
          </w:p>
        </w:tc>
      </w:tr>
      <w:tr w:rsidR="00546B48" w:rsidRPr="00546B48" w14:paraId="281FC1C1"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E28B31"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2942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B066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Septic Tanks / Fuel Oil Tanks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31232F" w14:textId="77777777" w:rsidR="00546B48" w:rsidRPr="00546B48" w:rsidRDefault="00546B48" w:rsidP="00546B48">
            <w:pPr>
              <w:rPr>
                <w:rFonts w:ascii="Times New Roman" w:eastAsia="Times New Roman" w:hAnsi="Times New Roman" w:cs="Times New Roman"/>
              </w:rPr>
            </w:pPr>
          </w:p>
        </w:tc>
      </w:tr>
      <w:tr w:rsidR="00546B48" w:rsidRPr="00546B48" w14:paraId="6DE52063"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8D05E"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E9C6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24D9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Other Structures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69815" w14:textId="77777777" w:rsidR="00546B48" w:rsidRPr="00546B48" w:rsidRDefault="00546B48" w:rsidP="00546B48">
            <w:pPr>
              <w:rPr>
                <w:rFonts w:ascii="Times New Roman" w:eastAsia="Times New Roman" w:hAnsi="Times New Roman" w:cs="Times New Roman"/>
              </w:rPr>
            </w:pPr>
          </w:p>
        </w:tc>
      </w:tr>
      <w:tr w:rsidR="00546B48" w:rsidRPr="00546B48" w14:paraId="066C9066" w14:textId="77777777" w:rsidTr="00546B48">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8701A"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14BE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A523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D195CC" w14:textId="77777777" w:rsidR="00546B48" w:rsidRPr="00546B48" w:rsidRDefault="00546B48" w:rsidP="00546B48">
            <w:pPr>
              <w:rPr>
                <w:rFonts w:ascii="Times New Roman" w:eastAsia="Times New Roman" w:hAnsi="Times New Roman" w:cs="Times New Roman"/>
              </w:rPr>
            </w:pPr>
          </w:p>
        </w:tc>
      </w:tr>
      <w:tr w:rsidR="00546B48" w:rsidRPr="00546B48" w14:paraId="09E6EBBF"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C5201"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2A5A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93DA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Documented disconnection of Public Utilities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FD910"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tc>
      </w:tr>
      <w:tr w:rsidR="00546B48" w:rsidRPr="00546B48" w14:paraId="30226E96"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EA2F3"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E36B2"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50C3A"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2E470" w14:textId="77777777" w:rsidR="00546B48" w:rsidRPr="00546B48" w:rsidRDefault="00546B48" w:rsidP="00546B48">
            <w:pPr>
              <w:rPr>
                <w:rFonts w:ascii="Times New Roman" w:eastAsia="Times New Roman" w:hAnsi="Times New Roman" w:cs="Times New Roman"/>
              </w:rPr>
            </w:pPr>
          </w:p>
        </w:tc>
      </w:tr>
      <w:tr w:rsidR="00546B48" w:rsidRPr="00546B48" w14:paraId="18BEDFA5"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9386D"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66F7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ECEB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Post property with demolition notice if required by local county unit of government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E36F3"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tc>
      </w:tr>
    </w:tbl>
    <w:p w14:paraId="6D968ED6" w14:textId="77777777" w:rsidR="00546B48" w:rsidRPr="00546B48" w:rsidRDefault="00546B48" w:rsidP="00546B48">
      <w:pPr>
        <w:rPr>
          <w:rFonts w:ascii="Times New Roman" w:eastAsia="Times New Roman" w:hAnsi="Times New Roman" w:cs="Times New Roman"/>
        </w:rPr>
      </w:pPr>
    </w:p>
    <w:p w14:paraId="43F2960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sz w:val="32"/>
          <w:szCs w:val="32"/>
        </w:rPr>
        <w:lastRenderedPageBreak/>
        <w:t>Appendix A continued:</w:t>
      </w:r>
    </w:p>
    <w:p w14:paraId="4C72BF7F" w14:textId="77777777" w:rsidR="00546B48" w:rsidRPr="00546B48" w:rsidRDefault="00546B48" w:rsidP="00546B48">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083"/>
        <w:gridCol w:w="283"/>
        <w:gridCol w:w="5914"/>
        <w:gridCol w:w="2070"/>
      </w:tblGrid>
      <w:tr w:rsidR="00546B48" w:rsidRPr="00546B48" w14:paraId="2754A9F7"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69293803"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ORDER</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6D56B2DD"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3218B814"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STEPS</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795AB167"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b/>
                <w:bCs/>
                <w:color w:val="000000"/>
              </w:rPr>
              <w:t>ACCOUNTABLE</w:t>
            </w:r>
          </w:p>
        </w:tc>
      </w:tr>
      <w:tr w:rsidR="00546B48" w:rsidRPr="00546B48" w14:paraId="12BCC706"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931C8"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7C9A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0F42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Asbestos abatement if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32AC6"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tc>
      </w:tr>
      <w:tr w:rsidR="00546B48" w:rsidRPr="00546B48" w14:paraId="4003764A"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BE387"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4B4A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2E87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E1FB6" w14:textId="77777777" w:rsidR="00546B48" w:rsidRPr="00546B48" w:rsidRDefault="00546B48" w:rsidP="00546B48">
            <w:pPr>
              <w:rPr>
                <w:rFonts w:ascii="Times New Roman" w:eastAsia="Times New Roman" w:hAnsi="Times New Roman" w:cs="Times New Roman"/>
              </w:rPr>
            </w:pPr>
          </w:p>
        </w:tc>
      </w:tr>
      <w:tr w:rsidR="00546B48" w:rsidRPr="00546B48" w14:paraId="1260C30E"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DC162"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0B7E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BD09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xml:space="preserve">Obtain Demolition Permit </w:t>
            </w:r>
            <w:r w:rsidRPr="00546B48">
              <w:rPr>
                <w:rFonts w:ascii="Arial" w:eastAsia="Times New Roman" w:hAnsi="Arial" w:cs="Arial"/>
                <w:i/>
                <w:iCs/>
                <w:color w:val="000000"/>
              </w:rPr>
              <w:t>(if required)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E091F"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tc>
      </w:tr>
      <w:tr w:rsidR="00546B48" w:rsidRPr="00546B48" w14:paraId="5F0EB033"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7ACEE"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1ECD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6FD4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F16E9" w14:textId="77777777" w:rsidR="00546B48" w:rsidRPr="00546B48" w:rsidRDefault="00546B48" w:rsidP="00546B48">
            <w:pPr>
              <w:rPr>
                <w:rFonts w:ascii="Times New Roman" w:eastAsia="Times New Roman" w:hAnsi="Times New Roman" w:cs="Times New Roman"/>
              </w:rPr>
            </w:pPr>
          </w:p>
        </w:tc>
      </w:tr>
      <w:tr w:rsidR="00546B48" w:rsidRPr="00546B48" w14:paraId="5FA94CA1"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A8046"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7DEE9"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F768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Debris and landfill report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3B3E7"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tc>
      </w:tr>
      <w:tr w:rsidR="00546B48" w:rsidRPr="00546B48" w14:paraId="1CFBEE33"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DA0AA"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99457"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CADBE"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2073A" w14:textId="77777777" w:rsidR="00546B48" w:rsidRPr="00546B48" w:rsidRDefault="00546B48" w:rsidP="00546B48">
            <w:pPr>
              <w:rPr>
                <w:rFonts w:ascii="Times New Roman" w:eastAsia="Times New Roman" w:hAnsi="Times New Roman" w:cs="Times New Roman"/>
              </w:rPr>
            </w:pPr>
          </w:p>
        </w:tc>
      </w:tr>
      <w:tr w:rsidR="00546B48" w:rsidRPr="00546B48" w14:paraId="70FF038C"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DE1DD"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EA2C4"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71DF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Inspection report from jurisdiction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60BC9"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Local jurisdiction </w:t>
            </w:r>
          </w:p>
        </w:tc>
      </w:tr>
      <w:tr w:rsidR="00546B48" w:rsidRPr="00546B48" w14:paraId="22E6CFDD"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8076D"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193ED"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4AED7" w14:textId="77777777" w:rsidR="00546B48" w:rsidRPr="00546B48" w:rsidRDefault="00546B48" w:rsidP="00546B48">
            <w:pPr>
              <w:rPr>
                <w:rFonts w:ascii="Times New Roman" w:eastAsia="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41A03" w14:textId="77777777" w:rsidR="00546B48" w:rsidRPr="00546B48" w:rsidRDefault="00546B48" w:rsidP="00546B48">
            <w:pPr>
              <w:rPr>
                <w:rFonts w:ascii="Times New Roman" w:eastAsia="Times New Roman" w:hAnsi="Times New Roman" w:cs="Times New Roman"/>
              </w:rPr>
            </w:pPr>
          </w:p>
        </w:tc>
      </w:tr>
      <w:tr w:rsidR="00546B48" w:rsidRPr="00546B48" w14:paraId="45DD6791"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124FC"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486E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81DF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Take Before, During, and After Photos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26298"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79A4BBAF"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AF360"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7919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9D3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49854" w14:textId="77777777" w:rsidR="00546B48" w:rsidRPr="00546B48" w:rsidRDefault="00546B48" w:rsidP="00546B48">
            <w:pPr>
              <w:rPr>
                <w:rFonts w:ascii="Times New Roman" w:eastAsia="Times New Roman" w:hAnsi="Times New Roman" w:cs="Times New Roman"/>
              </w:rPr>
            </w:pPr>
          </w:p>
        </w:tc>
      </w:tr>
      <w:tr w:rsidR="00546B48" w:rsidRPr="00546B48" w14:paraId="5EFF59B3"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129C0"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B8A4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4DCB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xml:space="preserve">Fill, </w:t>
            </w:r>
            <w:proofErr w:type="gramStart"/>
            <w:r w:rsidRPr="00546B48">
              <w:rPr>
                <w:rFonts w:ascii="Arial" w:eastAsia="Times New Roman" w:hAnsi="Arial" w:cs="Arial"/>
                <w:color w:val="000000"/>
              </w:rPr>
              <w:t>level</w:t>
            </w:r>
            <w:proofErr w:type="gramEnd"/>
            <w:r w:rsidRPr="00546B48">
              <w:rPr>
                <w:rFonts w:ascii="Arial" w:eastAsia="Times New Roman" w:hAnsi="Arial" w:cs="Arial"/>
                <w:color w:val="000000"/>
              </w:rPr>
              <w:t xml:space="preserve"> and reseed property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39247"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tc>
      </w:tr>
      <w:tr w:rsidR="00546B48" w:rsidRPr="00546B48" w14:paraId="6CC54855"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112CE"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B161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B657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082C4" w14:textId="77777777" w:rsidR="00546B48" w:rsidRPr="00546B48" w:rsidRDefault="00546B48" w:rsidP="00546B48">
            <w:pPr>
              <w:rPr>
                <w:rFonts w:ascii="Times New Roman" w:eastAsia="Times New Roman" w:hAnsi="Times New Roman" w:cs="Times New Roman"/>
              </w:rPr>
            </w:pPr>
          </w:p>
        </w:tc>
      </w:tr>
      <w:tr w:rsidR="00546B48" w:rsidRPr="00546B48" w14:paraId="596C9184"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4C862"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839D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F7F3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xml:space="preserve">A Review Tier II Scope of Work </w:t>
            </w:r>
            <w:proofErr w:type="gramStart"/>
            <w:r w:rsidRPr="00546B48">
              <w:rPr>
                <w:rFonts w:ascii="Arial" w:eastAsia="Times New Roman" w:hAnsi="Arial" w:cs="Arial"/>
                <w:color w:val="000000"/>
              </w:rPr>
              <w:t>with  Closeout</w:t>
            </w:r>
            <w:proofErr w:type="gramEnd"/>
            <w:r w:rsidRPr="00546B48">
              <w:rPr>
                <w:rFonts w:ascii="Arial" w:eastAsia="Times New Roman" w:hAnsi="Arial" w:cs="Arial"/>
                <w:color w:val="000000"/>
              </w:rPr>
              <w:t xml:space="preserve"> Inspection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11F5B"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4906BDD9"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75C48"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BFC2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4BD9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9C210" w14:textId="77777777" w:rsidR="00546B48" w:rsidRPr="00546B48" w:rsidRDefault="00546B48" w:rsidP="00546B48">
            <w:pPr>
              <w:rPr>
                <w:rFonts w:ascii="Times New Roman" w:eastAsia="Times New Roman" w:hAnsi="Times New Roman" w:cs="Times New Roman"/>
              </w:rPr>
            </w:pPr>
          </w:p>
        </w:tc>
      </w:tr>
      <w:tr w:rsidR="00546B48" w:rsidRPr="00546B48" w14:paraId="55CD1B5F"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E061A"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CC5E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FDF3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Submit Invoice to WVDED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32DB4"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Contractor</w:t>
            </w:r>
          </w:p>
        </w:tc>
      </w:tr>
      <w:tr w:rsidR="00546B48" w:rsidRPr="00546B48" w14:paraId="62026DAD"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FE234"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5C4C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BB32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3DDD8" w14:textId="77777777" w:rsidR="00546B48" w:rsidRPr="00546B48" w:rsidRDefault="00546B48" w:rsidP="00546B48">
            <w:pPr>
              <w:rPr>
                <w:rFonts w:ascii="Times New Roman" w:eastAsia="Times New Roman" w:hAnsi="Times New Roman" w:cs="Times New Roman"/>
              </w:rPr>
            </w:pPr>
          </w:p>
        </w:tc>
      </w:tr>
      <w:tr w:rsidR="00546B48" w:rsidRPr="00546B48" w14:paraId="4AAD35A7"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66742"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4078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2650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Submit Invoice Supporting Documentation to WVDED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A3E85"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6E500D69"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0307D"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1300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C903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5DB6E" w14:textId="77777777" w:rsidR="00546B48" w:rsidRPr="00546B48" w:rsidRDefault="00546B48" w:rsidP="00546B48">
            <w:pPr>
              <w:rPr>
                <w:rFonts w:ascii="Times New Roman" w:eastAsia="Times New Roman" w:hAnsi="Times New Roman" w:cs="Times New Roman"/>
              </w:rPr>
            </w:pPr>
          </w:p>
        </w:tc>
      </w:tr>
      <w:tr w:rsidR="00546B48" w:rsidRPr="00546B48" w14:paraId="0C1E21A9"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F5821"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49B8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EF345"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Place Close out Documents in Case File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74927"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w:t>
            </w:r>
          </w:p>
        </w:tc>
      </w:tr>
      <w:tr w:rsidR="00546B48" w:rsidRPr="00546B48" w14:paraId="3117B5FD"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DF53F"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670EA"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6C40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C4174" w14:textId="77777777" w:rsidR="00546B48" w:rsidRPr="00546B48" w:rsidRDefault="00546B48" w:rsidP="00546B48">
            <w:pPr>
              <w:rPr>
                <w:rFonts w:ascii="Times New Roman" w:eastAsia="Times New Roman" w:hAnsi="Times New Roman" w:cs="Times New Roman"/>
              </w:rPr>
            </w:pPr>
          </w:p>
        </w:tc>
      </w:tr>
      <w:tr w:rsidR="00546B48" w:rsidRPr="00546B48" w14:paraId="683B6823" w14:textId="77777777" w:rsidTr="00546B48">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D8340" w14:textId="77777777" w:rsidR="00546B48" w:rsidRPr="00546B48" w:rsidRDefault="00546B48" w:rsidP="00546B48">
            <w:pPr>
              <w:jc w:val="right"/>
              <w:rPr>
                <w:rFonts w:ascii="Times New Roman" w:eastAsia="Times New Roman" w:hAnsi="Times New Roman" w:cs="Times New Roman"/>
              </w:rPr>
            </w:pPr>
            <w:r w:rsidRPr="00546B48">
              <w:rPr>
                <w:rFonts w:ascii="Arial" w:eastAsia="Times New Roman" w:hAnsi="Arial" w:cs="Arial"/>
                <w:color w:val="00000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11983"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C7E0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Close Case Management File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A7D72" w14:textId="77777777" w:rsidR="00546B48" w:rsidRPr="00546B48" w:rsidRDefault="00546B48" w:rsidP="00546B48">
            <w:pPr>
              <w:jc w:val="center"/>
              <w:rPr>
                <w:rFonts w:ascii="Times New Roman" w:eastAsia="Times New Roman" w:hAnsi="Times New Roman" w:cs="Times New Roman"/>
              </w:rPr>
            </w:pPr>
            <w:r w:rsidRPr="00546B48">
              <w:rPr>
                <w:rFonts w:ascii="Arial" w:eastAsia="Times New Roman" w:hAnsi="Arial" w:cs="Arial"/>
                <w:color w:val="000000"/>
              </w:rPr>
              <w:t>WVDED </w:t>
            </w:r>
          </w:p>
        </w:tc>
      </w:tr>
    </w:tbl>
    <w:p w14:paraId="4A16EBF1" w14:textId="732D24E1"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25ECBF5B" w14:textId="0675C407" w:rsidR="000325C1" w:rsidRDefault="000325C1" w:rsidP="00546B48">
      <w:pPr>
        <w:spacing w:after="240"/>
        <w:rPr>
          <w:rFonts w:ascii="Times New Roman" w:eastAsia="Times New Roman" w:hAnsi="Times New Roman" w:cs="Times New Roman"/>
        </w:rPr>
      </w:pPr>
    </w:p>
    <w:p w14:paraId="6EEDFC55" w14:textId="3AF64722" w:rsidR="000325C1" w:rsidRDefault="000325C1" w:rsidP="00546B48">
      <w:pPr>
        <w:spacing w:after="240"/>
        <w:rPr>
          <w:rFonts w:ascii="Times New Roman" w:eastAsia="Times New Roman" w:hAnsi="Times New Roman" w:cs="Times New Roman"/>
        </w:rPr>
      </w:pPr>
    </w:p>
    <w:p w14:paraId="1513BFBE" w14:textId="31AF8E14" w:rsidR="000325C1" w:rsidRDefault="000325C1" w:rsidP="00546B48">
      <w:pPr>
        <w:spacing w:after="240"/>
        <w:rPr>
          <w:rFonts w:ascii="Times New Roman" w:eastAsia="Times New Roman" w:hAnsi="Times New Roman" w:cs="Times New Roman"/>
        </w:rPr>
      </w:pPr>
    </w:p>
    <w:p w14:paraId="36EA55A1" w14:textId="56E3DC73" w:rsidR="000325C1" w:rsidRDefault="000325C1" w:rsidP="00546B48">
      <w:pPr>
        <w:spacing w:after="240"/>
        <w:rPr>
          <w:rFonts w:ascii="Times New Roman" w:eastAsia="Times New Roman" w:hAnsi="Times New Roman" w:cs="Times New Roman"/>
        </w:rPr>
      </w:pPr>
    </w:p>
    <w:p w14:paraId="7E8D153E" w14:textId="77777777" w:rsidR="000325C1" w:rsidRPr="00546B48" w:rsidRDefault="000325C1" w:rsidP="00546B48">
      <w:pPr>
        <w:spacing w:after="240"/>
        <w:rPr>
          <w:rFonts w:ascii="Times New Roman" w:eastAsia="Times New Roman" w:hAnsi="Times New Roman" w:cs="Times New Roman"/>
        </w:rPr>
      </w:pPr>
    </w:p>
    <w:p w14:paraId="6C666599" w14:textId="77777777" w:rsidR="00546B48" w:rsidRPr="00546B48" w:rsidRDefault="00546B48" w:rsidP="00546B48">
      <w:pPr>
        <w:spacing w:after="160"/>
        <w:rPr>
          <w:rFonts w:ascii="Times New Roman" w:eastAsia="Times New Roman" w:hAnsi="Times New Roman" w:cs="Times New Roman"/>
        </w:rPr>
      </w:pPr>
      <w:r w:rsidRPr="00546B48">
        <w:rPr>
          <w:rFonts w:ascii="Arial" w:eastAsia="Times New Roman" w:hAnsi="Arial" w:cs="Arial"/>
          <w:b/>
          <w:bCs/>
          <w:color w:val="000000"/>
          <w:sz w:val="32"/>
          <w:szCs w:val="32"/>
        </w:rPr>
        <w:lastRenderedPageBreak/>
        <w:t>APPENDIX B – APPEALS:</w:t>
      </w:r>
    </w:p>
    <w:p w14:paraId="2F5491C0" w14:textId="77777777" w:rsidR="00546B48" w:rsidRPr="00546B48" w:rsidRDefault="00546B48" w:rsidP="00546B48">
      <w:pPr>
        <w:jc w:val="both"/>
        <w:rPr>
          <w:rFonts w:ascii="Times New Roman" w:eastAsia="Times New Roman" w:hAnsi="Times New Roman" w:cs="Times New Roman"/>
        </w:rPr>
      </w:pPr>
      <w:r w:rsidRPr="00546B48">
        <w:rPr>
          <w:rFonts w:ascii="Arial" w:eastAsia="Times New Roman" w:hAnsi="Arial" w:cs="Arial"/>
          <w:color w:val="262826"/>
        </w:rPr>
        <w:t>During the program's operat</w:t>
      </w:r>
      <w:r w:rsidRPr="00546B48">
        <w:rPr>
          <w:rFonts w:ascii="Arial" w:eastAsia="Times New Roman" w:hAnsi="Arial" w:cs="Arial"/>
          <w:color w:val="424242"/>
        </w:rPr>
        <w:t>i</w:t>
      </w:r>
      <w:r w:rsidRPr="00546B48">
        <w:rPr>
          <w:rFonts w:ascii="Arial" w:eastAsia="Times New Roman" w:hAnsi="Arial" w:cs="Arial"/>
          <w:color w:val="262826"/>
        </w:rPr>
        <w:t>ons, decisions will be made on applications and/or Program Eligibility. These decisions are made based on applicable statutes, codes of federal regulation, state and local codes and ordinances</w:t>
      </w:r>
      <w:r w:rsidRPr="00546B48">
        <w:rPr>
          <w:rFonts w:ascii="Arial" w:eastAsia="Times New Roman" w:hAnsi="Arial" w:cs="Arial"/>
          <w:color w:val="424242"/>
        </w:rPr>
        <w:t xml:space="preserve">, </w:t>
      </w:r>
      <w:r w:rsidRPr="00546B48">
        <w:rPr>
          <w:rFonts w:ascii="Arial" w:eastAsia="Times New Roman" w:hAnsi="Arial" w:cs="Arial"/>
          <w:color w:val="262826"/>
        </w:rPr>
        <w:t>local guidelines, and program operational procedures, as each is interpreted by the State of West Virginia.</w:t>
      </w:r>
    </w:p>
    <w:p w14:paraId="5A682D45" w14:textId="77777777" w:rsidR="00546B48" w:rsidRPr="00546B48" w:rsidRDefault="00546B48" w:rsidP="00546B48">
      <w:pPr>
        <w:rPr>
          <w:rFonts w:ascii="Times New Roman" w:eastAsia="Times New Roman" w:hAnsi="Times New Roman" w:cs="Times New Roman"/>
        </w:rPr>
      </w:pPr>
    </w:p>
    <w:p w14:paraId="699D8495" w14:textId="77777777" w:rsidR="00546B48" w:rsidRPr="00546B48" w:rsidRDefault="00546B48" w:rsidP="00546B48">
      <w:pPr>
        <w:jc w:val="both"/>
        <w:rPr>
          <w:rFonts w:ascii="Times New Roman" w:eastAsia="Times New Roman" w:hAnsi="Times New Roman" w:cs="Times New Roman"/>
        </w:rPr>
      </w:pPr>
      <w:r w:rsidRPr="00546B48">
        <w:rPr>
          <w:rFonts w:ascii="Arial" w:eastAsia="Times New Roman" w:hAnsi="Arial" w:cs="Arial"/>
          <w:b/>
          <w:bCs/>
          <w:color w:val="262826"/>
        </w:rPr>
        <w:t>Ineligible Decisions</w:t>
      </w:r>
    </w:p>
    <w:p w14:paraId="5AF44422" w14:textId="77777777" w:rsidR="00546B48" w:rsidRPr="00546B48" w:rsidRDefault="00546B48" w:rsidP="00546B48">
      <w:pPr>
        <w:jc w:val="both"/>
        <w:rPr>
          <w:rFonts w:ascii="Times New Roman" w:eastAsia="Times New Roman" w:hAnsi="Times New Roman" w:cs="Times New Roman"/>
        </w:rPr>
      </w:pPr>
      <w:r w:rsidRPr="00546B48">
        <w:rPr>
          <w:rFonts w:ascii="Arial" w:eastAsia="Times New Roman" w:hAnsi="Arial" w:cs="Arial"/>
          <w:color w:val="262826"/>
        </w:rPr>
        <w:t>All applications are thoroughly reviewed during the intake and eligibility process to ensure applicants are eligible for the Program prior to construction. If at any point during this process it is determined that the applicant is ineligible for the Program, they are notified via a Program Ineligible Letter by the Case Management team. This letter outlines the eligibility determination made and next steps, if applicable. Applicants have sixty days from the receipt of a Program Ineligible Letter to file an Appeal if they believe the Program’s eligibility determination to be inaccurate.</w:t>
      </w:r>
    </w:p>
    <w:p w14:paraId="67E6BDCA" w14:textId="77777777" w:rsidR="00546B48" w:rsidRPr="00546B48" w:rsidRDefault="00546B48" w:rsidP="00546B48">
      <w:pPr>
        <w:rPr>
          <w:rFonts w:ascii="Times New Roman" w:eastAsia="Times New Roman" w:hAnsi="Times New Roman" w:cs="Times New Roman"/>
        </w:rPr>
      </w:pPr>
    </w:p>
    <w:p w14:paraId="1A0BEEBD" w14:textId="77777777" w:rsidR="00546B48" w:rsidRPr="00546B48" w:rsidRDefault="00546B48" w:rsidP="00546B48">
      <w:pPr>
        <w:jc w:val="both"/>
        <w:rPr>
          <w:rFonts w:ascii="Times New Roman" w:eastAsia="Times New Roman" w:hAnsi="Times New Roman" w:cs="Times New Roman"/>
        </w:rPr>
      </w:pPr>
      <w:r w:rsidRPr="00546B48">
        <w:rPr>
          <w:rFonts w:ascii="Arial" w:eastAsia="Times New Roman" w:hAnsi="Arial" w:cs="Arial"/>
          <w:b/>
          <w:bCs/>
          <w:color w:val="262826"/>
        </w:rPr>
        <w:t>Appeals</w:t>
      </w:r>
    </w:p>
    <w:p w14:paraId="56D281E8" w14:textId="77777777" w:rsidR="00546B48" w:rsidRPr="00546B48" w:rsidRDefault="00546B48" w:rsidP="00546B48">
      <w:pPr>
        <w:spacing w:after="80"/>
        <w:jc w:val="both"/>
        <w:rPr>
          <w:rFonts w:ascii="Times New Roman" w:eastAsia="Times New Roman" w:hAnsi="Times New Roman" w:cs="Times New Roman"/>
        </w:rPr>
      </w:pPr>
      <w:r w:rsidRPr="00546B48">
        <w:rPr>
          <w:rFonts w:ascii="Arial" w:eastAsia="Times New Roman" w:hAnsi="Arial" w:cs="Arial"/>
          <w:color w:val="262826"/>
        </w:rPr>
        <w:t>If an applicant wishes to appeal their Ineligible Letter, the following steps should be followed:</w:t>
      </w:r>
    </w:p>
    <w:p w14:paraId="64CE726D" w14:textId="77777777" w:rsidR="00546B48" w:rsidRPr="00546B48" w:rsidRDefault="00546B48" w:rsidP="00546B48">
      <w:pPr>
        <w:numPr>
          <w:ilvl w:val="0"/>
          <w:numId w:val="1"/>
        </w:numPr>
        <w:jc w:val="both"/>
        <w:textAlignment w:val="baseline"/>
        <w:rPr>
          <w:rFonts w:ascii="Arial" w:eastAsia="Times New Roman" w:hAnsi="Arial" w:cs="Arial"/>
          <w:color w:val="262826"/>
        </w:rPr>
      </w:pPr>
      <w:r w:rsidRPr="00546B48">
        <w:rPr>
          <w:rFonts w:ascii="Arial" w:eastAsia="Times New Roman" w:hAnsi="Arial" w:cs="Arial"/>
          <w:color w:val="262826"/>
        </w:rPr>
        <w:t>Applicant sends a written appeal to </w:t>
      </w:r>
    </w:p>
    <w:p w14:paraId="5F08B4EF" w14:textId="77777777" w:rsidR="00546B48" w:rsidRPr="00546B48" w:rsidRDefault="00546B48" w:rsidP="00546B48">
      <w:pPr>
        <w:ind w:left="720"/>
        <w:jc w:val="both"/>
        <w:rPr>
          <w:rFonts w:ascii="Times New Roman" w:eastAsia="Times New Roman" w:hAnsi="Times New Roman" w:cs="Times New Roman"/>
        </w:rPr>
      </w:pPr>
      <w:r w:rsidRPr="00546B48">
        <w:rPr>
          <w:rFonts w:ascii="Arial" w:eastAsia="Times New Roman" w:hAnsi="Arial" w:cs="Arial"/>
          <w:color w:val="262826"/>
        </w:rPr>
        <w:t>West Virginia Development Office, </w:t>
      </w:r>
    </w:p>
    <w:p w14:paraId="6C121FE5" w14:textId="77777777" w:rsidR="00546B48" w:rsidRPr="00546B48" w:rsidRDefault="00546B48" w:rsidP="00546B48">
      <w:pPr>
        <w:ind w:left="720"/>
        <w:jc w:val="both"/>
        <w:rPr>
          <w:rFonts w:ascii="Times New Roman" w:eastAsia="Times New Roman" w:hAnsi="Times New Roman" w:cs="Times New Roman"/>
        </w:rPr>
      </w:pPr>
      <w:r w:rsidRPr="00546B48">
        <w:rPr>
          <w:rFonts w:ascii="Arial" w:eastAsia="Times New Roman" w:hAnsi="Arial" w:cs="Arial"/>
          <w:color w:val="262826"/>
        </w:rPr>
        <w:t>Attn. RISE West Virginia Program Appeals Team </w:t>
      </w:r>
    </w:p>
    <w:p w14:paraId="0E5E83B0" w14:textId="77777777" w:rsidR="00546B48" w:rsidRPr="00546B48" w:rsidRDefault="00546B48" w:rsidP="00546B48">
      <w:pPr>
        <w:ind w:left="720"/>
        <w:jc w:val="both"/>
        <w:rPr>
          <w:rFonts w:ascii="Times New Roman" w:eastAsia="Times New Roman" w:hAnsi="Times New Roman" w:cs="Times New Roman"/>
        </w:rPr>
      </w:pPr>
      <w:r w:rsidRPr="00546B48">
        <w:rPr>
          <w:rFonts w:ascii="Arial" w:eastAsia="Times New Roman" w:hAnsi="Arial" w:cs="Arial"/>
          <w:color w:val="262826"/>
        </w:rPr>
        <w:t>Capitol Complex, </w:t>
      </w:r>
    </w:p>
    <w:p w14:paraId="5AEEB534" w14:textId="77777777" w:rsidR="00546B48" w:rsidRPr="00546B48" w:rsidRDefault="00546B48" w:rsidP="00546B48">
      <w:pPr>
        <w:ind w:left="720"/>
        <w:jc w:val="both"/>
        <w:rPr>
          <w:rFonts w:ascii="Times New Roman" w:eastAsia="Times New Roman" w:hAnsi="Times New Roman" w:cs="Times New Roman"/>
        </w:rPr>
      </w:pPr>
      <w:r w:rsidRPr="00546B48">
        <w:rPr>
          <w:rFonts w:ascii="Arial" w:eastAsia="Times New Roman" w:hAnsi="Arial" w:cs="Arial"/>
          <w:color w:val="262826"/>
        </w:rPr>
        <w:t>1900 Kanawha Boulevard, E., Building 3, Suite 700</w:t>
      </w:r>
    </w:p>
    <w:p w14:paraId="12AA638F" w14:textId="77777777" w:rsidR="00546B48" w:rsidRPr="00546B48" w:rsidRDefault="00546B48" w:rsidP="00546B48">
      <w:pPr>
        <w:ind w:left="720"/>
        <w:jc w:val="both"/>
        <w:rPr>
          <w:rFonts w:ascii="Times New Roman" w:eastAsia="Times New Roman" w:hAnsi="Times New Roman" w:cs="Times New Roman"/>
        </w:rPr>
      </w:pPr>
      <w:r w:rsidRPr="00546B48">
        <w:rPr>
          <w:rFonts w:ascii="Arial" w:eastAsia="Times New Roman" w:hAnsi="Arial" w:cs="Arial"/>
          <w:color w:val="262826"/>
        </w:rPr>
        <w:t>Charleston, WV 25305. </w:t>
      </w:r>
    </w:p>
    <w:p w14:paraId="2DBA2C5B"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5A447CDE" w14:textId="77777777" w:rsidR="00546B48" w:rsidRPr="00546B48" w:rsidRDefault="00546B48" w:rsidP="00546B48">
      <w:pPr>
        <w:numPr>
          <w:ilvl w:val="0"/>
          <w:numId w:val="2"/>
        </w:numPr>
        <w:jc w:val="both"/>
        <w:textAlignment w:val="baseline"/>
        <w:rPr>
          <w:rFonts w:ascii="Arial" w:eastAsia="Times New Roman" w:hAnsi="Arial" w:cs="Arial"/>
          <w:color w:val="262826"/>
        </w:rPr>
      </w:pPr>
      <w:r w:rsidRPr="00546B48">
        <w:rPr>
          <w:rFonts w:ascii="Arial" w:eastAsia="Times New Roman" w:hAnsi="Arial" w:cs="Arial"/>
          <w:color w:val="262826"/>
        </w:rPr>
        <w:t>Appeal Letter should include date of appeal, client name, client’s current mailing address, street address of the property or residence listed on application, client application identification number, copies of all supporting documentation the program should consider with your appeal, and a specific, written explanation of the reasons for the client’s disagreement with the decision. This must be done within 60 days of a case closure letter being received by the client. </w:t>
      </w:r>
    </w:p>
    <w:p w14:paraId="10773A60"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490733AA" w14:textId="77777777" w:rsidR="00546B48" w:rsidRPr="00546B48" w:rsidRDefault="00546B48" w:rsidP="00546B48">
      <w:pPr>
        <w:numPr>
          <w:ilvl w:val="0"/>
          <w:numId w:val="3"/>
        </w:numPr>
        <w:jc w:val="both"/>
        <w:textAlignment w:val="baseline"/>
        <w:rPr>
          <w:rFonts w:ascii="Arial" w:eastAsia="Times New Roman" w:hAnsi="Arial" w:cs="Arial"/>
          <w:color w:val="262826"/>
        </w:rPr>
      </w:pPr>
      <w:r w:rsidRPr="00546B48">
        <w:rPr>
          <w:rFonts w:ascii="Arial" w:eastAsia="Times New Roman" w:hAnsi="Arial" w:cs="Arial"/>
          <w:color w:val="262826"/>
        </w:rPr>
        <w:t xml:space="preserve">The </w:t>
      </w:r>
      <w:r w:rsidRPr="00546B48">
        <w:rPr>
          <w:rFonts w:ascii="Arial" w:eastAsia="Times New Roman" w:hAnsi="Arial" w:cs="Arial"/>
          <w:color w:val="262626"/>
        </w:rPr>
        <w:t xml:space="preserve">Appeals </w:t>
      </w:r>
      <w:proofErr w:type="gramStart"/>
      <w:r w:rsidRPr="00546B48">
        <w:rPr>
          <w:rFonts w:ascii="Arial" w:eastAsia="Times New Roman" w:hAnsi="Arial" w:cs="Arial"/>
          <w:color w:val="262626"/>
        </w:rPr>
        <w:t>Coordinator</w:t>
      </w:r>
      <w:proofErr w:type="gramEnd"/>
      <w:r w:rsidRPr="00546B48">
        <w:rPr>
          <w:rFonts w:ascii="Arial" w:eastAsia="Times New Roman" w:hAnsi="Arial" w:cs="Arial"/>
          <w:color w:val="262626"/>
        </w:rPr>
        <w:t xml:space="preserve"> will record the applicants request for Appeal via an email to Case Management as well as the Program Manager, and schedule an appeal meeting with the Appeals Review Team. </w:t>
      </w:r>
    </w:p>
    <w:p w14:paraId="3455E2D7"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5DEC2307" w14:textId="77777777" w:rsidR="00546B48" w:rsidRPr="00546B48" w:rsidRDefault="00546B48" w:rsidP="00546B48">
      <w:pPr>
        <w:numPr>
          <w:ilvl w:val="0"/>
          <w:numId w:val="4"/>
        </w:numPr>
        <w:jc w:val="both"/>
        <w:textAlignment w:val="baseline"/>
        <w:rPr>
          <w:rFonts w:ascii="Arial" w:eastAsia="Times New Roman" w:hAnsi="Arial" w:cs="Arial"/>
          <w:color w:val="262826"/>
        </w:rPr>
      </w:pPr>
      <w:r w:rsidRPr="00546B48">
        <w:rPr>
          <w:rFonts w:ascii="Arial" w:eastAsia="Times New Roman" w:hAnsi="Arial" w:cs="Arial"/>
          <w:color w:val="262826"/>
        </w:rPr>
        <w:t>The Appeal Review Team is made up of a representative from: </w:t>
      </w:r>
    </w:p>
    <w:p w14:paraId="4708A3FA" w14:textId="77777777" w:rsidR="00546B48" w:rsidRPr="00546B48" w:rsidRDefault="00546B48" w:rsidP="00546B48">
      <w:pPr>
        <w:numPr>
          <w:ilvl w:val="1"/>
          <w:numId w:val="5"/>
        </w:numPr>
        <w:jc w:val="both"/>
        <w:textAlignment w:val="baseline"/>
        <w:rPr>
          <w:rFonts w:ascii="Arial" w:eastAsia="Times New Roman" w:hAnsi="Arial" w:cs="Arial"/>
          <w:color w:val="262826"/>
        </w:rPr>
      </w:pPr>
      <w:r w:rsidRPr="00546B48">
        <w:rPr>
          <w:rFonts w:ascii="Arial" w:eastAsia="Times New Roman" w:hAnsi="Arial" w:cs="Arial"/>
          <w:color w:val="262826"/>
        </w:rPr>
        <w:t>West Virginia Development Office: CDBG-</w:t>
      </w:r>
      <w:proofErr w:type="gramStart"/>
      <w:r w:rsidRPr="00546B48">
        <w:rPr>
          <w:rFonts w:ascii="Arial" w:eastAsia="Times New Roman" w:hAnsi="Arial" w:cs="Arial"/>
          <w:color w:val="262826"/>
        </w:rPr>
        <w:t>DR  Program</w:t>
      </w:r>
      <w:proofErr w:type="gramEnd"/>
      <w:r w:rsidRPr="00546B48">
        <w:rPr>
          <w:rFonts w:ascii="Arial" w:eastAsia="Times New Roman" w:hAnsi="Arial" w:cs="Arial"/>
          <w:color w:val="262826"/>
        </w:rPr>
        <w:t xml:space="preserve"> Manager,</w:t>
      </w:r>
    </w:p>
    <w:p w14:paraId="31877EE5" w14:textId="77777777" w:rsidR="00546B48" w:rsidRPr="00546B48" w:rsidRDefault="00546B48" w:rsidP="00546B48">
      <w:pPr>
        <w:numPr>
          <w:ilvl w:val="1"/>
          <w:numId w:val="5"/>
        </w:numPr>
        <w:jc w:val="both"/>
        <w:textAlignment w:val="baseline"/>
        <w:rPr>
          <w:rFonts w:ascii="Arial" w:eastAsia="Times New Roman" w:hAnsi="Arial" w:cs="Arial"/>
          <w:color w:val="262826"/>
        </w:rPr>
      </w:pPr>
      <w:r w:rsidRPr="00546B48">
        <w:rPr>
          <w:rFonts w:ascii="Arial" w:eastAsia="Times New Roman" w:hAnsi="Arial" w:cs="Arial"/>
          <w:color w:val="262826"/>
        </w:rPr>
        <w:t>West Virginia Development Office: CDBG-DR Clearance and Demolition Project Manager </w:t>
      </w:r>
    </w:p>
    <w:p w14:paraId="361BDF33"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664E705B" w14:textId="77777777" w:rsidR="00546B48" w:rsidRPr="00546B48" w:rsidRDefault="00546B48" w:rsidP="00546B48">
      <w:pPr>
        <w:numPr>
          <w:ilvl w:val="0"/>
          <w:numId w:val="6"/>
        </w:numPr>
        <w:jc w:val="both"/>
        <w:textAlignment w:val="baseline"/>
        <w:rPr>
          <w:rFonts w:ascii="Arial" w:eastAsia="Times New Roman" w:hAnsi="Arial" w:cs="Arial"/>
          <w:color w:val="262826"/>
        </w:rPr>
      </w:pPr>
      <w:r w:rsidRPr="00546B48">
        <w:rPr>
          <w:rFonts w:ascii="Arial" w:eastAsia="Times New Roman" w:hAnsi="Arial" w:cs="Arial"/>
          <w:color w:val="262826"/>
        </w:rPr>
        <w:lastRenderedPageBreak/>
        <w:t>If the decision is made by the Appeal Review Team to reopen the client’s case, the client will receive an Appeal Approved Letter (See Attachment A) and the case will be reopened in Case Management.</w:t>
      </w:r>
    </w:p>
    <w:p w14:paraId="6A39422D"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31ACA080" w14:textId="77777777" w:rsidR="00546B48" w:rsidRPr="00546B48" w:rsidRDefault="00546B48" w:rsidP="00546B48">
      <w:pPr>
        <w:numPr>
          <w:ilvl w:val="0"/>
          <w:numId w:val="7"/>
        </w:numPr>
        <w:jc w:val="both"/>
        <w:textAlignment w:val="baseline"/>
        <w:rPr>
          <w:rFonts w:ascii="Arial" w:eastAsia="Times New Roman" w:hAnsi="Arial" w:cs="Arial"/>
          <w:color w:val="262826"/>
        </w:rPr>
      </w:pPr>
      <w:r w:rsidRPr="00546B48">
        <w:rPr>
          <w:rFonts w:ascii="Arial" w:eastAsia="Times New Roman" w:hAnsi="Arial" w:cs="Arial"/>
          <w:color w:val="262826"/>
        </w:rPr>
        <w:t>If the decision is made by the Appeal Review Team that the client does not meet eligibility requirements set forth under the RISE West Virginia Flood Recovery Program, then they will inform Case Management that the case will be closed, and the client will receive an Appeal Denied Letter (See Attachment B) informing them of the result of their appeal. </w:t>
      </w:r>
    </w:p>
    <w:p w14:paraId="46961468" w14:textId="0574FA31"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73AED748" w14:textId="1585C8D0" w:rsidR="000325C1" w:rsidRDefault="000325C1" w:rsidP="00546B48">
      <w:pPr>
        <w:spacing w:after="240"/>
        <w:rPr>
          <w:rFonts w:ascii="Times New Roman" w:eastAsia="Times New Roman" w:hAnsi="Times New Roman" w:cs="Times New Roman"/>
        </w:rPr>
      </w:pPr>
    </w:p>
    <w:p w14:paraId="48759D84" w14:textId="6328B581" w:rsidR="000325C1" w:rsidRDefault="000325C1" w:rsidP="00546B48">
      <w:pPr>
        <w:spacing w:after="240"/>
        <w:rPr>
          <w:rFonts w:ascii="Times New Roman" w:eastAsia="Times New Roman" w:hAnsi="Times New Roman" w:cs="Times New Roman"/>
        </w:rPr>
      </w:pPr>
    </w:p>
    <w:p w14:paraId="2BC80CED" w14:textId="34A4ABA0" w:rsidR="000325C1" w:rsidRDefault="000325C1" w:rsidP="00546B48">
      <w:pPr>
        <w:spacing w:after="240"/>
        <w:rPr>
          <w:rFonts w:ascii="Times New Roman" w:eastAsia="Times New Roman" w:hAnsi="Times New Roman" w:cs="Times New Roman"/>
        </w:rPr>
      </w:pPr>
    </w:p>
    <w:p w14:paraId="2C58F690" w14:textId="6BF7B931" w:rsidR="000325C1" w:rsidRDefault="000325C1" w:rsidP="00546B48">
      <w:pPr>
        <w:spacing w:after="240"/>
        <w:rPr>
          <w:rFonts w:ascii="Times New Roman" w:eastAsia="Times New Roman" w:hAnsi="Times New Roman" w:cs="Times New Roman"/>
        </w:rPr>
      </w:pPr>
    </w:p>
    <w:p w14:paraId="19888690" w14:textId="259EFC3C" w:rsidR="000325C1" w:rsidRDefault="000325C1" w:rsidP="00546B48">
      <w:pPr>
        <w:spacing w:after="240"/>
        <w:rPr>
          <w:rFonts w:ascii="Times New Roman" w:eastAsia="Times New Roman" w:hAnsi="Times New Roman" w:cs="Times New Roman"/>
        </w:rPr>
      </w:pPr>
    </w:p>
    <w:p w14:paraId="5F3F4CEE" w14:textId="1A773D13" w:rsidR="000325C1" w:rsidRDefault="000325C1" w:rsidP="00546B48">
      <w:pPr>
        <w:spacing w:after="240"/>
        <w:rPr>
          <w:rFonts w:ascii="Times New Roman" w:eastAsia="Times New Roman" w:hAnsi="Times New Roman" w:cs="Times New Roman"/>
        </w:rPr>
      </w:pPr>
    </w:p>
    <w:p w14:paraId="6B6EC9FB" w14:textId="14479859" w:rsidR="000325C1" w:rsidRDefault="000325C1" w:rsidP="00546B48">
      <w:pPr>
        <w:spacing w:after="240"/>
        <w:rPr>
          <w:rFonts w:ascii="Times New Roman" w:eastAsia="Times New Roman" w:hAnsi="Times New Roman" w:cs="Times New Roman"/>
        </w:rPr>
      </w:pPr>
    </w:p>
    <w:p w14:paraId="19AC530B" w14:textId="02FA9621" w:rsidR="000325C1" w:rsidRDefault="000325C1" w:rsidP="00546B48">
      <w:pPr>
        <w:spacing w:after="240"/>
        <w:rPr>
          <w:rFonts w:ascii="Times New Roman" w:eastAsia="Times New Roman" w:hAnsi="Times New Roman" w:cs="Times New Roman"/>
        </w:rPr>
      </w:pPr>
    </w:p>
    <w:p w14:paraId="625E2E40" w14:textId="52214B48" w:rsidR="000325C1" w:rsidRDefault="000325C1" w:rsidP="00546B48">
      <w:pPr>
        <w:spacing w:after="240"/>
        <w:rPr>
          <w:rFonts w:ascii="Times New Roman" w:eastAsia="Times New Roman" w:hAnsi="Times New Roman" w:cs="Times New Roman"/>
        </w:rPr>
      </w:pPr>
    </w:p>
    <w:p w14:paraId="6251E790" w14:textId="7B2D7A6B" w:rsidR="000325C1" w:rsidRDefault="000325C1" w:rsidP="00546B48">
      <w:pPr>
        <w:spacing w:after="240"/>
        <w:rPr>
          <w:rFonts w:ascii="Times New Roman" w:eastAsia="Times New Roman" w:hAnsi="Times New Roman" w:cs="Times New Roman"/>
        </w:rPr>
      </w:pPr>
    </w:p>
    <w:p w14:paraId="1ABE456C" w14:textId="1079FF1A" w:rsidR="000325C1" w:rsidRDefault="000325C1" w:rsidP="00546B48">
      <w:pPr>
        <w:spacing w:after="240"/>
        <w:rPr>
          <w:rFonts w:ascii="Times New Roman" w:eastAsia="Times New Roman" w:hAnsi="Times New Roman" w:cs="Times New Roman"/>
        </w:rPr>
      </w:pPr>
    </w:p>
    <w:p w14:paraId="333C4B22" w14:textId="2B1B2428" w:rsidR="000325C1" w:rsidRDefault="000325C1" w:rsidP="00546B48">
      <w:pPr>
        <w:spacing w:after="240"/>
        <w:rPr>
          <w:rFonts w:ascii="Times New Roman" w:eastAsia="Times New Roman" w:hAnsi="Times New Roman" w:cs="Times New Roman"/>
        </w:rPr>
      </w:pPr>
    </w:p>
    <w:p w14:paraId="4B46CCFA" w14:textId="77777777" w:rsidR="000325C1" w:rsidRPr="00546B48" w:rsidRDefault="000325C1" w:rsidP="00546B48">
      <w:pPr>
        <w:spacing w:after="240"/>
        <w:rPr>
          <w:rFonts w:ascii="Times New Roman" w:eastAsia="Times New Roman" w:hAnsi="Times New Roman" w:cs="Times New Roman"/>
        </w:rPr>
      </w:pPr>
    </w:p>
    <w:p w14:paraId="0699C5A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lastRenderedPageBreak/>
        <w:t>ATTACHMENT A TO APPENDIX B – Appeal Approved Letter </w:t>
      </w:r>
    </w:p>
    <w:p w14:paraId="54416D44" w14:textId="77777777" w:rsidR="00546B48" w:rsidRPr="00546B48" w:rsidRDefault="00546B48" w:rsidP="00546B48">
      <w:pPr>
        <w:rPr>
          <w:rFonts w:ascii="Times New Roman" w:eastAsia="Times New Roman" w:hAnsi="Times New Roman" w:cs="Times New Roman"/>
        </w:rPr>
      </w:pPr>
    </w:p>
    <w:p w14:paraId="6D09A75C"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[Month Date, Year]</w:t>
      </w:r>
    </w:p>
    <w:p w14:paraId="26667693" w14:textId="77777777" w:rsidR="00546B48" w:rsidRPr="00546B48" w:rsidRDefault="00546B48" w:rsidP="00546B48">
      <w:pPr>
        <w:spacing w:after="240"/>
        <w:rPr>
          <w:rFonts w:ascii="Times New Roman" w:eastAsia="Times New Roman" w:hAnsi="Times New Roman" w:cs="Times New Roman"/>
        </w:rPr>
      </w:pPr>
    </w:p>
    <w:p w14:paraId="43DFAC8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[WV-FL16-0####]</w:t>
      </w:r>
    </w:p>
    <w:p w14:paraId="76E9DF8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Name]</w:t>
      </w:r>
    </w:p>
    <w:p w14:paraId="053111E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Mailing Address Line 1]</w:t>
      </w:r>
    </w:p>
    <w:p w14:paraId="46881532"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Mailing Address Line 2]</w:t>
      </w:r>
    </w:p>
    <w:p w14:paraId="6DA1EFEF" w14:textId="77777777" w:rsidR="00546B48" w:rsidRPr="00546B48" w:rsidRDefault="00546B48" w:rsidP="00546B48">
      <w:pPr>
        <w:rPr>
          <w:rFonts w:ascii="Times New Roman" w:eastAsia="Times New Roman" w:hAnsi="Times New Roman" w:cs="Times New Roman"/>
        </w:rPr>
      </w:pPr>
    </w:p>
    <w:p w14:paraId="787E9CA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RE:  Appeal Submitted [Month Day, Year]</w:t>
      </w:r>
    </w:p>
    <w:p w14:paraId="2C4DBEF7" w14:textId="77777777" w:rsidR="00546B48" w:rsidRPr="00546B48" w:rsidRDefault="00546B48" w:rsidP="00546B48">
      <w:pPr>
        <w:rPr>
          <w:rFonts w:ascii="Times New Roman" w:eastAsia="Times New Roman" w:hAnsi="Times New Roman" w:cs="Times New Roman"/>
        </w:rPr>
      </w:pPr>
    </w:p>
    <w:p w14:paraId="3DA3D80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Dear [Mr./Mrs./Ms./Miss] [Insert Applicant Name]:</w:t>
      </w:r>
    </w:p>
    <w:p w14:paraId="51A37DA0" w14:textId="77777777" w:rsidR="00546B48" w:rsidRPr="00546B48" w:rsidRDefault="00546B48" w:rsidP="00546B48">
      <w:pPr>
        <w:rPr>
          <w:rFonts w:ascii="Times New Roman" w:eastAsia="Times New Roman" w:hAnsi="Times New Roman" w:cs="Times New Roman"/>
        </w:rPr>
      </w:pPr>
    </w:p>
    <w:p w14:paraId="0817515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This letter is to inform you the RISE West Virginia Program Appeals Team has reached a final decision regarding your eligibility for assistance through the program.</w:t>
      </w:r>
    </w:p>
    <w:p w14:paraId="01987E3B" w14:textId="77777777" w:rsidR="00546B48" w:rsidRPr="00546B48" w:rsidRDefault="00546B48" w:rsidP="00546B48">
      <w:pPr>
        <w:rPr>
          <w:rFonts w:ascii="Times New Roman" w:eastAsia="Times New Roman" w:hAnsi="Times New Roman" w:cs="Times New Roman"/>
        </w:rPr>
      </w:pPr>
    </w:p>
    <w:p w14:paraId="522F481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After careful consideration of your written appeal and review of supporting information the Appeals team has approved the reopening of your case and your application for assistance will be reinstated into Case Management. </w:t>
      </w:r>
    </w:p>
    <w:p w14:paraId="7AEC9B93" w14:textId="77777777" w:rsidR="00546B48" w:rsidRPr="00546B48" w:rsidRDefault="00546B48" w:rsidP="00546B48">
      <w:pPr>
        <w:rPr>
          <w:rFonts w:ascii="Times New Roman" w:eastAsia="Times New Roman" w:hAnsi="Times New Roman" w:cs="Times New Roman"/>
        </w:rPr>
      </w:pPr>
    </w:p>
    <w:p w14:paraId="6219552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The WVDED Program will reach out to you promptly to review the next steps necessary to continue moving your case through recovery.</w:t>
      </w:r>
    </w:p>
    <w:p w14:paraId="00E5AC71" w14:textId="77777777" w:rsidR="00546B48" w:rsidRPr="00546B48" w:rsidRDefault="00546B48" w:rsidP="00546B48">
      <w:pPr>
        <w:rPr>
          <w:rFonts w:ascii="Times New Roman" w:eastAsia="Times New Roman" w:hAnsi="Times New Roman" w:cs="Times New Roman"/>
        </w:rPr>
      </w:pPr>
    </w:p>
    <w:p w14:paraId="06151FA8"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 xml:space="preserve">While this decision returns your case to Active Status, there are additional federal guidelines that govern program </w:t>
      </w:r>
      <w:proofErr w:type="gramStart"/>
      <w:r w:rsidRPr="00546B48">
        <w:rPr>
          <w:rFonts w:ascii="Arial" w:eastAsia="Times New Roman" w:hAnsi="Arial" w:cs="Arial"/>
          <w:color w:val="000000"/>
        </w:rPr>
        <w:t>eligibility</w:t>
      </w:r>
      <w:proofErr w:type="gramEnd"/>
      <w:r w:rsidRPr="00546B48">
        <w:rPr>
          <w:rFonts w:ascii="Arial" w:eastAsia="Times New Roman" w:hAnsi="Arial" w:cs="Arial"/>
          <w:color w:val="000000"/>
        </w:rPr>
        <w:t xml:space="preserve"> and you must remain in compliance with these guidelines in order to receive assistance.</w:t>
      </w:r>
    </w:p>
    <w:p w14:paraId="736C10C6" w14:textId="77777777" w:rsidR="00546B48" w:rsidRPr="00546B48" w:rsidRDefault="00546B48" w:rsidP="00546B48">
      <w:pPr>
        <w:rPr>
          <w:rFonts w:ascii="Times New Roman" w:eastAsia="Times New Roman" w:hAnsi="Times New Roman" w:cs="Times New Roman"/>
        </w:rPr>
      </w:pPr>
    </w:p>
    <w:p w14:paraId="13CC6FB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We appreciate your patience throughout our review of your appeal. If you have any additional questions or concerns, you may contact the RISE WV Service Center at 304-561-6201.</w:t>
      </w:r>
    </w:p>
    <w:p w14:paraId="24E70D76" w14:textId="77777777" w:rsidR="00546B48" w:rsidRPr="00546B48" w:rsidRDefault="00546B48" w:rsidP="00546B48">
      <w:pPr>
        <w:rPr>
          <w:rFonts w:ascii="Times New Roman" w:eastAsia="Times New Roman" w:hAnsi="Times New Roman" w:cs="Times New Roman"/>
        </w:rPr>
      </w:pPr>
    </w:p>
    <w:p w14:paraId="4EFC280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Sincerely,</w:t>
      </w:r>
    </w:p>
    <w:p w14:paraId="3A979AC9"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6519E47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Jennifer Ferrell</w:t>
      </w:r>
    </w:p>
    <w:p w14:paraId="2D5F769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Director </w:t>
      </w:r>
    </w:p>
    <w:p w14:paraId="425536E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Community Advancement and Development </w:t>
      </w:r>
    </w:p>
    <w:p w14:paraId="5A2810A9" w14:textId="7632605E"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05A7F648" w14:textId="179FCCA6" w:rsidR="000325C1" w:rsidRDefault="000325C1" w:rsidP="00546B48">
      <w:pPr>
        <w:spacing w:after="240"/>
        <w:rPr>
          <w:rFonts w:ascii="Times New Roman" w:eastAsia="Times New Roman" w:hAnsi="Times New Roman" w:cs="Times New Roman"/>
        </w:rPr>
      </w:pPr>
    </w:p>
    <w:p w14:paraId="687AC163" w14:textId="77777777" w:rsidR="000325C1" w:rsidRPr="00546B48" w:rsidRDefault="000325C1" w:rsidP="00546B48">
      <w:pPr>
        <w:spacing w:after="240"/>
        <w:rPr>
          <w:rFonts w:ascii="Times New Roman" w:eastAsia="Times New Roman" w:hAnsi="Times New Roman" w:cs="Times New Roman"/>
        </w:rPr>
      </w:pPr>
    </w:p>
    <w:p w14:paraId="4E140DF1"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b/>
          <w:bCs/>
          <w:color w:val="000000"/>
        </w:rPr>
        <w:lastRenderedPageBreak/>
        <w:t>ATTACHMENT B TO APPENDIX B – Appeal Denied Letter </w:t>
      </w:r>
    </w:p>
    <w:p w14:paraId="7267BBA0" w14:textId="77777777" w:rsidR="00546B48" w:rsidRPr="00546B48" w:rsidRDefault="00546B48" w:rsidP="00546B48">
      <w:pPr>
        <w:rPr>
          <w:rFonts w:ascii="Times New Roman" w:eastAsia="Times New Roman" w:hAnsi="Times New Roman" w:cs="Times New Roman"/>
        </w:rPr>
      </w:pPr>
    </w:p>
    <w:p w14:paraId="1095EA9B"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[Month Date, Year]</w:t>
      </w:r>
    </w:p>
    <w:p w14:paraId="6255EAFD"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1524CBF9"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[WV-FL16-0####]</w:t>
      </w:r>
    </w:p>
    <w:p w14:paraId="3FB1BDB0"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Name]</w:t>
      </w:r>
    </w:p>
    <w:p w14:paraId="20C6E58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Mailing Address Line 1]</w:t>
      </w:r>
    </w:p>
    <w:p w14:paraId="0961192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[Applicant Mailing Address Line 2]</w:t>
      </w:r>
    </w:p>
    <w:p w14:paraId="6D0FD412" w14:textId="77777777" w:rsidR="00546B48" w:rsidRPr="00546B48" w:rsidRDefault="00546B48" w:rsidP="00546B48">
      <w:pPr>
        <w:rPr>
          <w:rFonts w:ascii="Times New Roman" w:eastAsia="Times New Roman" w:hAnsi="Times New Roman" w:cs="Times New Roman"/>
        </w:rPr>
      </w:pPr>
    </w:p>
    <w:p w14:paraId="1347B8FE"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RE:  Appeal Submitted [Month Day, Year]</w:t>
      </w:r>
    </w:p>
    <w:p w14:paraId="4190A4E4" w14:textId="77777777" w:rsidR="00546B48" w:rsidRPr="00546B48" w:rsidRDefault="00546B48" w:rsidP="00546B48">
      <w:pPr>
        <w:rPr>
          <w:rFonts w:ascii="Times New Roman" w:eastAsia="Times New Roman" w:hAnsi="Times New Roman" w:cs="Times New Roman"/>
        </w:rPr>
      </w:pPr>
    </w:p>
    <w:p w14:paraId="651296A4"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Dear [Mr./Mrs./Ms./Miss] [Insert Applicant Name]:</w:t>
      </w:r>
    </w:p>
    <w:p w14:paraId="152A0D4A" w14:textId="77777777" w:rsidR="00546B48" w:rsidRPr="00546B48" w:rsidRDefault="00546B48" w:rsidP="00546B48">
      <w:pPr>
        <w:rPr>
          <w:rFonts w:ascii="Times New Roman" w:eastAsia="Times New Roman" w:hAnsi="Times New Roman" w:cs="Times New Roman"/>
        </w:rPr>
      </w:pPr>
    </w:p>
    <w:p w14:paraId="094C7F1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This letter is to inform you that the RISE West Virginia Program Appeals Team has reached a final decision on your appeal request.</w:t>
      </w:r>
    </w:p>
    <w:p w14:paraId="56B45977" w14:textId="77777777" w:rsidR="00546B48" w:rsidRPr="00546B48" w:rsidRDefault="00546B48" w:rsidP="00546B48">
      <w:pPr>
        <w:rPr>
          <w:rFonts w:ascii="Times New Roman" w:eastAsia="Times New Roman" w:hAnsi="Times New Roman" w:cs="Times New Roman"/>
        </w:rPr>
      </w:pPr>
    </w:p>
    <w:p w14:paraId="5FD90857"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The RISE WV Program Appeals Team consists of representatives from the West Virginia Department of Economic Development, A Division of the West Virginia Development Office.  This team met in-person to consider your appeal and review all supporting documentation. </w:t>
      </w:r>
    </w:p>
    <w:p w14:paraId="2421D0D7" w14:textId="77777777" w:rsidR="00546B48" w:rsidRPr="00546B48" w:rsidRDefault="00546B48" w:rsidP="00546B48">
      <w:pPr>
        <w:rPr>
          <w:rFonts w:ascii="Times New Roman" w:eastAsia="Times New Roman" w:hAnsi="Times New Roman" w:cs="Times New Roman"/>
        </w:rPr>
      </w:pPr>
    </w:p>
    <w:p w14:paraId="40559CC6"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After thorough review and consideration, your case has been deemed ineligible according to the federal guidelines governing the program and your appeal has been denied. This decision is final. </w:t>
      </w:r>
    </w:p>
    <w:p w14:paraId="2F6C3B83"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6633D36D"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Sincerely,</w:t>
      </w:r>
    </w:p>
    <w:p w14:paraId="6D42D755"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384BD6CF" w14:textId="77777777" w:rsidR="00546B48" w:rsidRPr="00546B48" w:rsidRDefault="00546B48" w:rsidP="00546B48">
      <w:pPr>
        <w:rPr>
          <w:rFonts w:ascii="Times New Roman" w:eastAsia="Times New Roman" w:hAnsi="Times New Roman" w:cs="Times New Roman"/>
        </w:rPr>
      </w:pPr>
      <w:r w:rsidRPr="00546B48">
        <w:rPr>
          <w:rFonts w:ascii="Arial" w:eastAsia="Times New Roman" w:hAnsi="Arial" w:cs="Arial"/>
          <w:color w:val="000000"/>
        </w:rPr>
        <w:t>Jennifer Ferrell </w:t>
      </w:r>
    </w:p>
    <w:p w14:paraId="507C91A6" w14:textId="77777777" w:rsidR="00546B48" w:rsidRPr="00546B48" w:rsidRDefault="00546B48" w:rsidP="00546B48">
      <w:pPr>
        <w:spacing w:after="160"/>
        <w:rPr>
          <w:rFonts w:ascii="Times New Roman" w:eastAsia="Times New Roman" w:hAnsi="Times New Roman" w:cs="Times New Roman"/>
        </w:rPr>
      </w:pPr>
      <w:r w:rsidRPr="00546B48">
        <w:rPr>
          <w:rFonts w:ascii="Arial" w:eastAsia="Times New Roman" w:hAnsi="Arial" w:cs="Arial"/>
          <w:color w:val="000000"/>
        </w:rPr>
        <w:t xml:space="preserve">Director </w:t>
      </w:r>
      <w:r w:rsidRPr="00546B48">
        <w:rPr>
          <w:rFonts w:ascii="Arial" w:eastAsia="Times New Roman" w:hAnsi="Arial" w:cs="Arial"/>
          <w:color w:val="000000"/>
        </w:rPr>
        <w:br/>
        <w:t>Community Advancement and Development  </w:t>
      </w:r>
    </w:p>
    <w:p w14:paraId="55EC6DF6" w14:textId="4859DEF0"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3ACA6D36" w14:textId="77777777" w:rsidR="000325C1" w:rsidRPr="00546B48" w:rsidRDefault="000325C1" w:rsidP="00546B48">
      <w:pPr>
        <w:spacing w:after="240"/>
        <w:rPr>
          <w:rFonts w:ascii="Times New Roman" w:eastAsia="Times New Roman" w:hAnsi="Times New Roman" w:cs="Times New Roman"/>
        </w:rPr>
      </w:pPr>
    </w:p>
    <w:p w14:paraId="6A435C58" w14:textId="02CC8A29" w:rsidR="00546B48" w:rsidRPr="00546B48" w:rsidRDefault="00546B48" w:rsidP="00546B48">
      <w:pPr>
        <w:rPr>
          <w:rFonts w:ascii="Times New Roman" w:eastAsia="Times New Roman" w:hAnsi="Times New Roman" w:cs="Times New Roman"/>
          <w:b/>
          <w:bCs/>
        </w:rPr>
      </w:pPr>
      <w:r w:rsidRPr="00546B48">
        <w:rPr>
          <w:rFonts w:ascii="Arial" w:eastAsia="Times New Roman" w:hAnsi="Arial" w:cs="Arial"/>
          <w:b/>
          <w:bCs/>
          <w:color w:val="000000"/>
          <w:sz w:val="32"/>
          <w:szCs w:val="32"/>
        </w:rPr>
        <w:lastRenderedPageBreak/>
        <w:t xml:space="preserve">Appendix C – Exceptions </w:t>
      </w:r>
      <w:r w:rsidRPr="00546B48">
        <w:rPr>
          <w:rFonts w:ascii="Arial" w:eastAsia="Times New Roman" w:hAnsi="Arial" w:cs="Arial"/>
          <w:b/>
          <w:bCs/>
          <w:color w:val="000000"/>
          <w:sz w:val="32"/>
          <w:szCs w:val="32"/>
        </w:rPr>
        <w:br/>
      </w:r>
    </w:p>
    <w:p w14:paraId="353A7DFA" w14:textId="77777777" w:rsidR="00546B48" w:rsidRPr="00546B48" w:rsidRDefault="00546B48" w:rsidP="00546B48">
      <w:pPr>
        <w:jc w:val="both"/>
        <w:rPr>
          <w:rFonts w:ascii="Times New Roman" w:eastAsia="Times New Roman" w:hAnsi="Times New Roman" w:cs="Times New Roman"/>
        </w:rPr>
      </w:pPr>
      <w:r w:rsidRPr="00546B48">
        <w:rPr>
          <w:rFonts w:ascii="Calibri" w:eastAsia="Times New Roman" w:hAnsi="Calibri" w:cs="Calibri"/>
          <w:color w:val="262826"/>
          <w:sz w:val="22"/>
          <w:szCs w:val="22"/>
        </w:rPr>
        <w:t>During the program's implementation and delivery of grant services, decisions will be made based on established policies and procedures for each program and the grants approved Action Plan. These decisions are made based on applicable statutes, codes of federal regulation, state and local codes and ordinances</w:t>
      </w:r>
      <w:r w:rsidRPr="00546B48">
        <w:rPr>
          <w:rFonts w:ascii="Calibri" w:eastAsia="Times New Roman" w:hAnsi="Calibri" w:cs="Calibri"/>
          <w:color w:val="424242"/>
          <w:sz w:val="22"/>
          <w:szCs w:val="22"/>
        </w:rPr>
        <w:t xml:space="preserve">, </w:t>
      </w:r>
      <w:r w:rsidRPr="00546B48">
        <w:rPr>
          <w:rFonts w:ascii="Calibri" w:eastAsia="Times New Roman" w:hAnsi="Calibri" w:cs="Calibri"/>
          <w:color w:val="262826"/>
          <w:sz w:val="22"/>
          <w:szCs w:val="22"/>
        </w:rPr>
        <w:t>local guidelines, and program operational procedures, as each is interpreted by the State of West Virginia.</w:t>
      </w:r>
    </w:p>
    <w:p w14:paraId="1FFFA9C7" w14:textId="77777777" w:rsidR="00546B48" w:rsidRPr="00546B48" w:rsidRDefault="00546B48" w:rsidP="00546B48">
      <w:pPr>
        <w:rPr>
          <w:rFonts w:ascii="Times New Roman" w:eastAsia="Times New Roman" w:hAnsi="Times New Roman" w:cs="Times New Roman"/>
        </w:rPr>
      </w:pPr>
    </w:p>
    <w:p w14:paraId="2E20F57C" w14:textId="67D6FC2D" w:rsidR="00546B48" w:rsidRPr="00546B48" w:rsidRDefault="00546B48" w:rsidP="00546B48">
      <w:pPr>
        <w:spacing w:after="80"/>
        <w:rPr>
          <w:rFonts w:ascii="Times New Roman" w:eastAsia="Times New Roman" w:hAnsi="Times New Roman" w:cs="Times New Roman"/>
        </w:rPr>
      </w:pPr>
      <w:r w:rsidRPr="00546B48">
        <w:rPr>
          <w:rFonts w:ascii="Calibri" w:eastAsia="Times New Roman" w:hAnsi="Calibri" w:cs="Calibri"/>
          <w:color w:val="262826"/>
          <w:sz w:val="22"/>
          <w:szCs w:val="22"/>
        </w:rPr>
        <w:t xml:space="preserve">The </w:t>
      </w:r>
      <w:r w:rsidRPr="00546B48">
        <w:rPr>
          <w:rFonts w:ascii="Calibri" w:eastAsia="Times New Roman" w:hAnsi="Calibri" w:cs="Calibri"/>
          <w:color w:val="262626"/>
          <w:sz w:val="22"/>
          <w:szCs w:val="22"/>
        </w:rPr>
        <w:t xml:space="preserve">West Virginia Development Office, Department of Economic Development (Grantee) will strive to deliver equal and fair opportunity to each individual applicant based on the guidance of established policies and procedures, at the time of grant delivery.  However, the Grantee reserves the right to make exceptions from the policies and procedures </w:t>
      </w:r>
      <w:proofErr w:type="gramStart"/>
      <w:r w:rsidRPr="00546B48">
        <w:rPr>
          <w:rFonts w:ascii="Calibri" w:eastAsia="Times New Roman" w:hAnsi="Calibri" w:cs="Calibri"/>
          <w:color w:val="262626"/>
          <w:sz w:val="22"/>
          <w:szCs w:val="22"/>
        </w:rPr>
        <w:t>in order to</w:t>
      </w:r>
      <w:proofErr w:type="gramEnd"/>
      <w:r w:rsidRPr="00546B48">
        <w:rPr>
          <w:rFonts w:ascii="Calibri" w:eastAsia="Times New Roman" w:hAnsi="Calibri" w:cs="Calibri"/>
          <w:color w:val="262626"/>
          <w:sz w:val="22"/>
          <w:szCs w:val="22"/>
        </w:rPr>
        <w:t xml:space="preserve"> best serve </w:t>
      </w:r>
      <w:r w:rsidR="000325C1" w:rsidRPr="00546B48">
        <w:rPr>
          <w:rFonts w:ascii="Calibri" w:eastAsia="Times New Roman" w:hAnsi="Calibri" w:cs="Calibri"/>
          <w:color w:val="262626"/>
          <w:sz w:val="22"/>
          <w:szCs w:val="22"/>
        </w:rPr>
        <w:t>applicants</w:t>
      </w:r>
      <w:r w:rsidRPr="00546B48">
        <w:rPr>
          <w:rFonts w:ascii="Calibri" w:eastAsia="Times New Roman" w:hAnsi="Calibri" w:cs="Calibri"/>
          <w:color w:val="262626"/>
          <w:sz w:val="22"/>
          <w:szCs w:val="22"/>
        </w:rPr>
        <w:t xml:space="preserve"> in their recovery efforts.  The Grantee will follow the governing Federal Registers for the RISE West Virginia program but will allow for exceptions.  </w:t>
      </w:r>
    </w:p>
    <w:p w14:paraId="417666BF" w14:textId="77777777" w:rsidR="00546B48" w:rsidRPr="00546B48" w:rsidRDefault="00546B48" w:rsidP="00546B48">
      <w:pPr>
        <w:rPr>
          <w:rFonts w:ascii="Times New Roman" w:eastAsia="Times New Roman" w:hAnsi="Times New Roman" w:cs="Times New Roman"/>
        </w:rPr>
      </w:pPr>
    </w:p>
    <w:p w14:paraId="765078E9"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sz w:val="22"/>
          <w:szCs w:val="22"/>
        </w:rPr>
        <w:t>Purpose</w:t>
      </w:r>
    </w:p>
    <w:p w14:paraId="083B8672" w14:textId="1F15860A"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262626"/>
          <w:sz w:val="22"/>
          <w:szCs w:val="22"/>
        </w:rPr>
        <w:t xml:space="preserve">To assist an applicant who is not eligible in accordance </w:t>
      </w:r>
      <w:proofErr w:type="gramStart"/>
      <w:r w:rsidRPr="00546B48">
        <w:rPr>
          <w:rFonts w:ascii="Calibri" w:eastAsia="Times New Roman" w:hAnsi="Calibri" w:cs="Calibri"/>
          <w:color w:val="262626"/>
          <w:sz w:val="22"/>
          <w:szCs w:val="22"/>
        </w:rPr>
        <w:t>to</w:t>
      </w:r>
      <w:proofErr w:type="gramEnd"/>
      <w:r w:rsidRPr="00546B48">
        <w:rPr>
          <w:rFonts w:ascii="Calibri" w:eastAsia="Times New Roman" w:hAnsi="Calibri" w:cs="Calibri"/>
          <w:color w:val="262626"/>
          <w:sz w:val="22"/>
          <w:szCs w:val="22"/>
        </w:rPr>
        <w:t xml:space="preserve"> the West Virginia, CDBG-DR policy, an exception may be granted if it does not alter local, State or Federal regulations.  A policy exception is different from an appeal.  An appeal is based on a disagreement with an award or eligibility decision. A policy exception occurs when an applicant is not eligible in accordance </w:t>
      </w:r>
      <w:proofErr w:type="gramStart"/>
      <w:r w:rsidRPr="00546B48">
        <w:rPr>
          <w:rFonts w:ascii="Calibri" w:eastAsia="Times New Roman" w:hAnsi="Calibri" w:cs="Calibri"/>
          <w:color w:val="262626"/>
          <w:sz w:val="22"/>
          <w:szCs w:val="22"/>
        </w:rPr>
        <w:t>to</w:t>
      </w:r>
      <w:proofErr w:type="gramEnd"/>
      <w:r w:rsidRPr="00546B48">
        <w:rPr>
          <w:rFonts w:ascii="Calibri" w:eastAsia="Times New Roman" w:hAnsi="Calibri" w:cs="Calibri"/>
          <w:color w:val="262626"/>
          <w:sz w:val="22"/>
          <w:szCs w:val="22"/>
        </w:rPr>
        <w:t xml:space="preserve"> policy but may still be determined eligible based on other types of documentation or circumstances not anticipated by the current policy.  For example, an applicant may not have had a water bill in their </w:t>
      </w:r>
      <w:r w:rsidR="000325C1" w:rsidRPr="00546B48">
        <w:rPr>
          <w:rFonts w:ascii="Calibri" w:eastAsia="Times New Roman" w:hAnsi="Calibri" w:cs="Calibri"/>
          <w:color w:val="262626"/>
          <w:sz w:val="22"/>
          <w:szCs w:val="22"/>
        </w:rPr>
        <w:t>name but</w:t>
      </w:r>
      <w:r w:rsidRPr="00546B48">
        <w:rPr>
          <w:rFonts w:ascii="Calibri" w:eastAsia="Times New Roman" w:hAnsi="Calibri" w:cs="Calibri"/>
          <w:color w:val="262626"/>
          <w:sz w:val="22"/>
          <w:szCs w:val="22"/>
        </w:rPr>
        <w:t xml:space="preserve"> has a good justification for that bill being in another person’s name and other bills or documents are in the </w:t>
      </w:r>
      <w:proofErr w:type="gramStart"/>
      <w:r w:rsidRPr="00546B48">
        <w:rPr>
          <w:rFonts w:ascii="Calibri" w:eastAsia="Times New Roman" w:hAnsi="Calibri" w:cs="Calibri"/>
          <w:color w:val="262626"/>
          <w:sz w:val="22"/>
          <w:szCs w:val="22"/>
        </w:rPr>
        <w:t>applicants</w:t>
      </w:r>
      <w:proofErr w:type="gramEnd"/>
      <w:r w:rsidRPr="00546B48">
        <w:rPr>
          <w:rFonts w:ascii="Calibri" w:eastAsia="Times New Roman" w:hAnsi="Calibri" w:cs="Calibri"/>
          <w:color w:val="262626"/>
          <w:sz w:val="22"/>
          <w:szCs w:val="22"/>
        </w:rPr>
        <w:t xml:space="preserve"> name such as the cable bill, voter’s registration, or driver’s license. This would be an exception to the current policy related to occupancy but may still achieve the purpose of verifying occupancy.  </w:t>
      </w:r>
    </w:p>
    <w:p w14:paraId="6EA18A5E" w14:textId="77777777" w:rsidR="00546B48" w:rsidRPr="00546B48" w:rsidRDefault="00546B48" w:rsidP="00546B48">
      <w:pPr>
        <w:rPr>
          <w:rFonts w:ascii="Times New Roman" w:eastAsia="Times New Roman" w:hAnsi="Times New Roman" w:cs="Times New Roman"/>
        </w:rPr>
      </w:pPr>
    </w:p>
    <w:p w14:paraId="464638E0"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sz w:val="22"/>
          <w:szCs w:val="22"/>
        </w:rPr>
        <w:t>Request</w:t>
      </w:r>
    </w:p>
    <w:p w14:paraId="0F00C59D" w14:textId="77777777" w:rsidR="00546B48" w:rsidRPr="00546B48" w:rsidRDefault="00546B48" w:rsidP="00546B48">
      <w:pPr>
        <w:spacing w:after="80"/>
        <w:rPr>
          <w:rFonts w:ascii="Times New Roman" w:eastAsia="Times New Roman" w:hAnsi="Times New Roman" w:cs="Times New Roman"/>
        </w:rPr>
      </w:pPr>
      <w:r w:rsidRPr="00546B48">
        <w:rPr>
          <w:rFonts w:ascii="Calibri" w:eastAsia="Times New Roman" w:hAnsi="Calibri" w:cs="Calibri"/>
          <w:color w:val="262626"/>
          <w:sz w:val="22"/>
          <w:szCs w:val="22"/>
        </w:rPr>
        <w:t>A request for an exception to the Action Plan and the program policies and procedures will be initiated by the case manager or CDBG-DR program specialist.</w:t>
      </w:r>
    </w:p>
    <w:p w14:paraId="2BA9E284" w14:textId="77777777" w:rsidR="00546B48" w:rsidRPr="00546B48" w:rsidRDefault="00546B48" w:rsidP="00546B48">
      <w:pPr>
        <w:rPr>
          <w:rFonts w:ascii="Times New Roman" w:eastAsia="Times New Roman" w:hAnsi="Times New Roman" w:cs="Times New Roman"/>
        </w:rPr>
      </w:pPr>
    </w:p>
    <w:p w14:paraId="2F63AA8F"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sz w:val="22"/>
          <w:szCs w:val="22"/>
        </w:rPr>
        <w:t>The Case Manager/CDBG-DR Program Specialist</w:t>
      </w:r>
    </w:p>
    <w:p w14:paraId="1D930A2A" w14:textId="77777777" w:rsidR="00546B48" w:rsidRPr="00546B48" w:rsidRDefault="00546B48" w:rsidP="00546B48">
      <w:pPr>
        <w:numPr>
          <w:ilvl w:val="0"/>
          <w:numId w:val="8"/>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Needs to obtain any supporting documentation demonstrating that the applicant is eligible.</w:t>
      </w:r>
    </w:p>
    <w:p w14:paraId="03976FEF" w14:textId="127BA42D" w:rsidR="00546B48" w:rsidRPr="00546B48" w:rsidRDefault="00546B48" w:rsidP="000325C1">
      <w:pPr>
        <w:numPr>
          <w:ilvl w:val="0"/>
          <w:numId w:val="8"/>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Will collect the documentation to support the exception and complete the policy exception form.  </w:t>
      </w:r>
      <w:r w:rsidR="000325C1">
        <w:rPr>
          <w:rFonts w:ascii="Calibri" w:eastAsia="Times New Roman" w:hAnsi="Calibri" w:cs="Calibri"/>
          <w:color w:val="000000"/>
          <w:sz w:val="22"/>
          <w:szCs w:val="22"/>
        </w:rPr>
        <w:br/>
      </w:r>
    </w:p>
    <w:p w14:paraId="63ADCD8F"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b/>
          <w:bCs/>
          <w:color w:val="000000"/>
          <w:sz w:val="22"/>
          <w:szCs w:val="22"/>
        </w:rPr>
        <w:t>Case Management Supervisor/CDBG-DR Program Manager</w:t>
      </w:r>
    </w:p>
    <w:p w14:paraId="1DB3C776" w14:textId="77777777" w:rsidR="00546B48" w:rsidRPr="00546B48" w:rsidRDefault="00546B48" w:rsidP="00546B48">
      <w:pPr>
        <w:numPr>
          <w:ilvl w:val="0"/>
          <w:numId w:val="9"/>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The forms and documents for justification will be presented to the Case Management Supervisor (CMS)/CDBG-DR Program Manager.</w:t>
      </w:r>
    </w:p>
    <w:p w14:paraId="14F7AB8C" w14:textId="77777777" w:rsidR="00546B48" w:rsidRPr="00546B48" w:rsidRDefault="00546B48" w:rsidP="00546B48">
      <w:pPr>
        <w:numPr>
          <w:ilvl w:val="0"/>
          <w:numId w:val="9"/>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The CMS/PM will request additional documents from the case manager assigned to the file if needed.</w:t>
      </w:r>
    </w:p>
    <w:p w14:paraId="7C7CDDBE" w14:textId="77777777" w:rsidR="00546B48" w:rsidRPr="00546B48" w:rsidRDefault="00546B48" w:rsidP="00546B48">
      <w:pPr>
        <w:numPr>
          <w:ilvl w:val="0"/>
          <w:numId w:val="9"/>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The CMS/PM will review the request and recommend accepting or denying the exception.</w:t>
      </w:r>
    </w:p>
    <w:p w14:paraId="5D53B197" w14:textId="77777777" w:rsidR="00546B48" w:rsidRPr="00546B48" w:rsidRDefault="00546B48" w:rsidP="00546B48">
      <w:pPr>
        <w:numPr>
          <w:ilvl w:val="0"/>
          <w:numId w:val="9"/>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The case manager/program specialist may be required to answer any questions pertaining to the case. </w:t>
      </w:r>
    </w:p>
    <w:p w14:paraId="6ED0D986" w14:textId="77777777" w:rsidR="00546B48" w:rsidRPr="00546B48" w:rsidRDefault="00546B48" w:rsidP="00546B48">
      <w:pPr>
        <w:numPr>
          <w:ilvl w:val="0"/>
          <w:numId w:val="9"/>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After review, the CMS/PM agree to the exception, both will sign the exception form as approved. The applicant will then proceed through the process as any other eligible applicant.</w:t>
      </w:r>
    </w:p>
    <w:p w14:paraId="5D35EA8E" w14:textId="77777777" w:rsidR="00546B48" w:rsidRPr="00546B48" w:rsidRDefault="00546B48" w:rsidP="00546B48">
      <w:pPr>
        <w:numPr>
          <w:ilvl w:val="0"/>
          <w:numId w:val="9"/>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lastRenderedPageBreak/>
        <w:t>If the applicant is deemed ineligible, the CMS/PM will sign and mark the exception as disapproved. </w:t>
      </w:r>
    </w:p>
    <w:p w14:paraId="7874339B" w14:textId="77777777" w:rsidR="00546B48" w:rsidRPr="00546B48" w:rsidRDefault="00546B48" w:rsidP="00546B48">
      <w:pPr>
        <w:numPr>
          <w:ilvl w:val="0"/>
          <w:numId w:val="9"/>
        </w:numPr>
        <w:textAlignment w:val="baseline"/>
        <w:rPr>
          <w:rFonts w:ascii="Calibri" w:eastAsia="Times New Roman" w:hAnsi="Calibri" w:cs="Calibri"/>
          <w:color w:val="000000"/>
          <w:sz w:val="22"/>
          <w:szCs w:val="22"/>
        </w:rPr>
      </w:pPr>
      <w:r w:rsidRPr="00546B48">
        <w:rPr>
          <w:rFonts w:ascii="Calibri" w:eastAsia="Times New Roman" w:hAnsi="Calibri" w:cs="Calibri"/>
          <w:color w:val="000000"/>
          <w:sz w:val="22"/>
          <w:szCs w:val="22"/>
        </w:rPr>
        <w:t>The determination will be sent back to the requestor.</w:t>
      </w:r>
    </w:p>
    <w:p w14:paraId="1CECC256" w14:textId="77777777" w:rsidR="00546B48" w:rsidRPr="00546B48" w:rsidRDefault="00546B48" w:rsidP="00546B48">
      <w:pPr>
        <w:rPr>
          <w:rFonts w:ascii="Times New Roman" w:eastAsia="Times New Roman" w:hAnsi="Times New Roman" w:cs="Times New Roman"/>
        </w:rPr>
      </w:pPr>
    </w:p>
    <w:p w14:paraId="41E82EFD" w14:textId="77777777" w:rsidR="00546B48" w:rsidRPr="00546B48" w:rsidRDefault="00546B48" w:rsidP="00546B48">
      <w:pPr>
        <w:rPr>
          <w:rFonts w:ascii="Times New Roman" w:eastAsia="Times New Roman" w:hAnsi="Times New Roman" w:cs="Times New Roman"/>
        </w:rPr>
      </w:pPr>
      <w:r w:rsidRPr="00546B48">
        <w:rPr>
          <w:rFonts w:ascii="Calibri" w:eastAsia="Times New Roman" w:hAnsi="Calibri" w:cs="Calibri"/>
          <w:color w:val="000000"/>
          <w:sz w:val="22"/>
          <w:szCs w:val="22"/>
        </w:rPr>
        <w:t>Each Subrecipient or Contractor will maintain a spreadsheet of all their exception files with the outcomes; the approval or disapproval determination form will also be saved in the applicant’s file.</w:t>
      </w:r>
    </w:p>
    <w:p w14:paraId="7C07975D" w14:textId="77777777" w:rsidR="000325C1"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1745507D" w14:textId="77777777" w:rsidR="000325C1" w:rsidRDefault="000325C1" w:rsidP="00546B48">
      <w:pPr>
        <w:spacing w:after="240"/>
        <w:rPr>
          <w:rFonts w:ascii="Times New Roman" w:eastAsia="Times New Roman" w:hAnsi="Times New Roman" w:cs="Times New Roman"/>
        </w:rPr>
      </w:pPr>
    </w:p>
    <w:p w14:paraId="40FF40EC" w14:textId="77777777" w:rsidR="000325C1" w:rsidRDefault="000325C1" w:rsidP="00546B48">
      <w:pPr>
        <w:spacing w:after="240"/>
        <w:rPr>
          <w:rFonts w:ascii="Times New Roman" w:eastAsia="Times New Roman" w:hAnsi="Times New Roman" w:cs="Times New Roman"/>
        </w:rPr>
      </w:pPr>
    </w:p>
    <w:p w14:paraId="5E437688" w14:textId="77777777" w:rsidR="000325C1" w:rsidRDefault="000325C1" w:rsidP="00546B48">
      <w:pPr>
        <w:spacing w:after="240"/>
        <w:rPr>
          <w:rFonts w:ascii="Times New Roman" w:eastAsia="Times New Roman" w:hAnsi="Times New Roman" w:cs="Times New Roman"/>
        </w:rPr>
      </w:pPr>
    </w:p>
    <w:p w14:paraId="402B759E" w14:textId="77777777" w:rsidR="000325C1" w:rsidRDefault="000325C1" w:rsidP="00546B48">
      <w:pPr>
        <w:spacing w:after="240"/>
        <w:rPr>
          <w:rFonts w:ascii="Times New Roman" w:eastAsia="Times New Roman" w:hAnsi="Times New Roman" w:cs="Times New Roman"/>
        </w:rPr>
      </w:pPr>
    </w:p>
    <w:p w14:paraId="280FA4E0" w14:textId="77777777" w:rsidR="000325C1" w:rsidRDefault="000325C1" w:rsidP="00546B48">
      <w:pPr>
        <w:spacing w:after="240"/>
        <w:rPr>
          <w:rFonts w:ascii="Times New Roman" w:eastAsia="Times New Roman" w:hAnsi="Times New Roman" w:cs="Times New Roman"/>
        </w:rPr>
      </w:pPr>
    </w:p>
    <w:p w14:paraId="36E883ED" w14:textId="77777777" w:rsidR="000325C1" w:rsidRDefault="000325C1" w:rsidP="00546B48">
      <w:pPr>
        <w:spacing w:after="240"/>
        <w:rPr>
          <w:rFonts w:ascii="Times New Roman" w:eastAsia="Times New Roman" w:hAnsi="Times New Roman" w:cs="Times New Roman"/>
        </w:rPr>
      </w:pPr>
    </w:p>
    <w:p w14:paraId="2B5DB24B" w14:textId="77777777" w:rsidR="000325C1" w:rsidRDefault="000325C1" w:rsidP="00546B48">
      <w:pPr>
        <w:spacing w:after="240"/>
        <w:rPr>
          <w:rFonts w:ascii="Times New Roman" w:eastAsia="Times New Roman" w:hAnsi="Times New Roman" w:cs="Times New Roman"/>
        </w:rPr>
      </w:pPr>
    </w:p>
    <w:p w14:paraId="0A555BC6" w14:textId="77777777" w:rsidR="000325C1" w:rsidRDefault="000325C1" w:rsidP="00546B48">
      <w:pPr>
        <w:spacing w:after="240"/>
        <w:rPr>
          <w:rFonts w:ascii="Times New Roman" w:eastAsia="Times New Roman" w:hAnsi="Times New Roman" w:cs="Times New Roman"/>
        </w:rPr>
      </w:pPr>
    </w:p>
    <w:p w14:paraId="4C9CFD1F" w14:textId="77777777" w:rsidR="000325C1" w:rsidRDefault="000325C1" w:rsidP="00546B48">
      <w:pPr>
        <w:spacing w:after="240"/>
        <w:rPr>
          <w:rFonts w:ascii="Times New Roman" w:eastAsia="Times New Roman" w:hAnsi="Times New Roman" w:cs="Times New Roman"/>
        </w:rPr>
      </w:pPr>
    </w:p>
    <w:p w14:paraId="5B14F652" w14:textId="77777777" w:rsidR="000325C1" w:rsidRDefault="000325C1" w:rsidP="00546B48">
      <w:pPr>
        <w:spacing w:after="240"/>
        <w:rPr>
          <w:rFonts w:ascii="Times New Roman" w:eastAsia="Times New Roman" w:hAnsi="Times New Roman" w:cs="Times New Roman"/>
        </w:rPr>
      </w:pPr>
    </w:p>
    <w:p w14:paraId="035F8046" w14:textId="4E3A9BDA"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01C8A12D" w14:textId="7FFFC837" w:rsidR="00546B48" w:rsidRPr="00546B48" w:rsidRDefault="00546B48" w:rsidP="00546B48">
      <w:pPr>
        <w:rPr>
          <w:rFonts w:ascii="Times New Roman" w:eastAsia="Times New Roman" w:hAnsi="Times New Roman" w:cs="Times New Roman"/>
          <w:b/>
          <w:bCs/>
          <w:sz w:val="36"/>
          <w:szCs w:val="36"/>
        </w:rPr>
      </w:pPr>
      <w:r w:rsidRPr="00546B48">
        <w:rPr>
          <w:rFonts w:ascii="Calibri" w:eastAsia="Times New Roman" w:hAnsi="Calibri" w:cs="Calibri"/>
          <w:b/>
          <w:bCs/>
          <w:color w:val="000000"/>
          <w:sz w:val="32"/>
          <w:szCs w:val="32"/>
        </w:rPr>
        <w:lastRenderedPageBreak/>
        <w:t>Appendix D</w:t>
      </w:r>
      <w:r w:rsidR="000325C1" w:rsidRPr="000325C1">
        <w:rPr>
          <w:rFonts w:ascii="Calibri" w:eastAsia="Times New Roman" w:hAnsi="Calibri" w:cs="Calibri"/>
          <w:b/>
          <w:bCs/>
          <w:color w:val="000000"/>
          <w:sz w:val="32"/>
          <w:szCs w:val="32"/>
        </w:rPr>
        <w:t xml:space="preserve"> Intake Packet </w:t>
      </w:r>
    </w:p>
    <w:p w14:paraId="7657DDFD" w14:textId="3734F53E" w:rsidR="00546B48" w:rsidRPr="00546B48" w:rsidRDefault="00546B48" w:rsidP="000325C1">
      <w:pPr>
        <w:rPr>
          <w:rFonts w:ascii="Times New Roman" w:eastAsia="Times New Roman" w:hAnsi="Times New Roman" w:cs="Times New Roman"/>
        </w:rPr>
      </w:pPr>
      <w:r w:rsidRPr="00546B48">
        <w:rPr>
          <w:rFonts w:ascii="Calibri" w:eastAsia="Times New Roman" w:hAnsi="Calibri" w:cs="Calibri"/>
          <w:color w:val="000000"/>
          <w:sz w:val="22"/>
          <w:szCs w:val="22"/>
        </w:rPr>
        <w:t> </w:t>
      </w:r>
      <w:r w:rsidRPr="00546B48">
        <w:rPr>
          <w:rFonts w:ascii="Times New Roman" w:eastAsia="Times New Roman" w:hAnsi="Times New Roman" w:cs="Times New Roman"/>
          <w:bdr w:val="none" w:sz="0" w:space="0" w:color="auto" w:frame="1"/>
        </w:rPr>
        <w:fldChar w:fldCharType="begin"/>
      </w:r>
      <w:r w:rsidRPr="00546B48">
        <w:rPr>
          <w:rFonts w:ascii="Times New Roman" w:eastAsia="Times New Roman" w:hAnsi="Times New Roman" w:cs="Times New Roman"/>
          <w:bdr w:val="none" w:sz="0" w:space="0" w:color="auto" w:frame="1"/>
        </w:rPr>
        <w:instrText xml:space="preserve"> INCLUDEPICTURE "https://lh6.googleusercontent.com/eIgBw9b8kUBLY_t3n3OQYdorCoC0K9eUmx1yTLajwZ6LSlg-5XuY3ny3U__uqRF9A8Rwj2xt_I4-RsZYMEOVNSERiw7fz-CbvA3yEqQwa1OxqWYy9un0GhKCtKBP2yJdArWsd6Y=s1600" \* MERGEFORMATINET </w:instrText>
      </w:r>
      <w:r w:rsidRPr="00546B48">
        <w:rPr>
          <w:rFonts w:ascii="Times New Roman" w:eastAsia="Times New Roman" w:hAnsi="Times New Roman" w:cs="Times New Roman"/>
          <w:bdr w:val="none" w:sz="0" w:space="0" w:color="auto" w:frame="1"/>
        </w:rPr>
        <w:fldChar w:fldCharType="separate"/>
      </w:r>
      <w:r w:rsidRPr="00546B48">
        <w:rPr>
          <w:rFonts w:ascii="Times New Roman" w:eastAsia="Times New Roman" w:hAnsi="Times New Roman" w:cs="Times New Roman"/>
          <w:noProof/>
          <w:bdr w:val="none" w:sz="0" w:space="0" w:color="auto" w:frame="1"/>
        </w:rPr>
        <w:drawing>
          <wp:inline distT="0" distB="0" distL="0" distR="0" wp14:anchorId="475B6618" wp14:editId="6A5F1319">
            <wp:extent cx="5943600" cy="773747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37475"/>
                    </a:xfrm>
                    <a:prstGeom prst="rect">
                      <a:avLst/>
                    </a:prstGeom>
                    <a:noFill/>
                    <a:ln>
                      <a:noFill/>
                    </a:ln>
                  </pic:spPr>
                </pic:pic>
              </a:graphicData>
            </a:graphic>
          </wp:inline>
        </w:drawing>
      </w:r>
      <w:r w:rsidRPr="00546B48">
        <w:rPr>
          <w:rFonts w:ascii="Times New Roman" w:eastAsia="Times New Roman" w:hAnsi="Times New Roman" w:cs="Times New Roman"/>
          <w:bdr w:val="none" w:sz="0" w:space="0" w:color="auto" w:frame="1"/>
        </w:rPr>
        <w:fldChar w:fldCharType="end"/>
      </w:r>
    </w:p>
    <w:p w14:paraId="23EC3C8C" w14:textId="6B2DD5ED" w:rsidR="00546B48" w:rsidRPr="00546B48" w:rsidRDefault="00546B48" w:rsidP="00546B48">
      <w:pPr>
        <w:spacing w:after="160"/>
        <w:rPr>
          <w:rFonts w:ascii="Times New Roman" w:eastAsia="Times New Roman" w:hAnsi="Times New Roman" w:cs="Times New Roman"/>
        </w:rPr>
      </w:pPr>
      <w:r w:rsidRPr="00546B48">
        <w:rPr>
          <w:rFonts w:ascii="Calibri" w:eastAsia="Times New Roman" w:hAnsi="Calibri" w:cs="Calibri"/>
          <w:color w:val="000000"/>
          <w:sz w:val="22"/>
          <w:szCs w:val="22"/>
        </w:rPr>
        <w:lastRenderedPageBreak/>
        <w:br/>
      </w:r>
      <w:r w:rsidRPr="00546B48">
        <w:rPr>
          <w:rFonts w:ascii="Times New Roman" w:eastAsia="Times New Roman" w:hAnsi="Times New Roman" w:cs="Times New Roman"/>
          <w:bdr w:val="none" w:sz="0" w:space="0" w:color="auto" w:frame="1"/>
        </w:rPr>
        <w:fldChar w:fldCharType="begin"/>
      </w:r>
      <w:r w:rsidRPr="00546B48">
        <w:rPr>
          <w:rFonts w:ascii="Times New Roman" w:eastAsia="Times New Roman" w:hAnsi="Times New Roman" w:cs="Times New Roman"/>
          <w:bdr w:val="none" w:sz="0" w:space="0" w:color="auto" w:frame="1"/>
        </w:rPr>
        <w:instrText xml:space="preserve"> INCLUDEPICTURE "https://lh6.googleusercontent.com/owfwzzk31hQIMrqG4Z5yYhujihKB9FWgBnTfmW7SSX5q5WVYMV0caH7C_Vjb4tM_Wtgr5s5O49jawECV5jDpOseuNjAqCURQlPS0JMdZ04_ANk5_6kfa2HuH0_mui-kw4qoQ_CU=s1600" \* MERGEFORMATINET </w:instrText>
      </w:r>
      <w:r w:rsidRPr="00546B48">
        <w:rPr>
          <w:rFonts w:ascii="Times New Roman" w:eastAsia="Times New Roman" w:hAnsi="Times New Roman" w:cs="Times New Roman"/>
          <w:bdr w:val="none" w:sz="0" w:space="0" w:color="auto" w:frame="1"/>
        </w:rPr>
        <w:fldChar w:fldCharType="separate"/>
      </w:r>
      <w:r w:rsidRPr="00546B48">
        <w:rPr>
          <w:rFonts w:ascii="Times New Roman" w:eastAsia="Times New Roman" w:hAnsi="Times New Roman" w:cs="Times New Roman"/>
          <w:noProof/>
          <w:bdr w:val="none" w:sz="0" w:space="0" w:color="auto" w:frame="1"/>
        </w:rPr>
        <w:drawing>
          <wp:inline distT="0" distB="0" distL="0" distR="0" wp14:anchorId="1868923E" wp14:editId="62E0DD91">
            <wp:extent cx="5943600" cy="742188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421880"/>
                    </a:xfrm>
                    <a:prstGeom prst="rect">
                      <a:avLst/>
                    </a:prstGeom>
                    <a:noFill/>
                    <a:ln>
                      <a:noFill/>
                    </a:ln>
                  </pic:spPr>
                </pic:pic>
              </a:graphicData>
            </a:graphic>
          </wp:inline>
        </w:drawing>
      </w:r>
      <w:r w:rsidRPr="00546B48">
        <w:rPr>
          <w:rFonts w:ascii="Times New Roman" w:eastAsia="Times New Roman" w:hAnsi="Times New Roman" w:cs="Times New Roman"/>
          <w:bdr w:val="none" w:sz="0" w:space="0" w:color="auto" w:frame="1"/>
        </w:rPr>
        <w:fldChar w:fldCharType="end"/>
      </w:r>
    </w:p>
    <w:p w14:paraId="38DB84FA" w14:textId="1631BC72"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5889348C" w14:textId="64C6F280" w:rsidR="00546B48" w:rsidRPr="00546B48" w:rsidRDefault="00546B48" w:rsidP="00546B48">
      <w:pPr>
        <w:spacing w:after="160"/>
        <w:rPr>
          <w:rFonts w:ascii="Times New Roman" w:eastAsia="Times New Roman" w:hAnsi="Times New Roman" w:cs="Times New Roman"/>
        </w:rPr>
      </w:pP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"https://lh6.googleusercontent.com/GPZJHOM-0aC57mVC846Rs81Av0obl34RUAHVAZRN2zskLSzLz2RToXuONqmg1abR8SJNTTSL3NeZ8DffVJBbqS__Heir999-rzDpOiNbIje4z2jRP4UQOmqCvbpa6FSM_L-GDpY=s1600"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7EBF2119" wp14:editId="2C055CD4">
            <wp:extent cx="5943600" cy="7701915"/>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01915"/>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"https://lh5.googleusercontent.com/pg7cgjpUP-VwOime52wRCojE_MEK6X1rZwuGYmnM7ypaRbfTVyRnDx1qjbix3mroSOuXY75uQHAwgMGT8LVIPIRQy5m1qYbsrnUsDNH47qdewpVsNwTP-aUxFYxqDMU9p79zKI0=s1600"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0565AE5A" wp14:editId="28754F84">
            <wp:extent cx="5943600" cy="7894320"/>
            <wp:effectExtent l="0" t="0" r="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894320"/>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"https://lh6.googleusercontent.com/sHdjBuQYmeCC549CjwYbHdlG1cLJpxJ9R4zvk_HqniB7a7NEMOynP4hWnRo8yLGvrbsg0peyvt1juWCFZhhytd0lz4xhX70NnqSQbI0EyUWu113SS75W2ra7n8lsM5dZ6DZmC5A=s1600"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28DE6653" wp14:editId="24DA394F">
            <wp:extent cx="5943600" cy="8036560"/>
            <wp:effectExtent l="0" t="0" r="0" b="254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036560"/>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"https://lh3.googleusercontent.com/1FWIK8iPaGM6dfUvfI_sHHZen1MknH8fwiSpCRGupiDzyayGUDyYD-rxwGEC5P1c_4QuEALVI0ZlXOWp4Iwt-vJ8Z66r7YG4qniH92nWzaL_HrK0ThyXaRcCH-lPrKLXvpfjBNM=s1600"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77083765" wp14:editId="0FB5898B">
            <wp:extent cx="5943600" cy="7122795"/>
            <wp:effectExtent l="0" t="0" r="0" b="1905"/>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social media pos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122795"/>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"https://lh3.googleusercontent.com/5C2DtnmoKriHgTxNuHnJJqi05RsMe7zCa484KaHkaEXxYQGFs9_xqRvadFNPSVKBlXHNk7TIJNOXJ0JQXXKKPeWohUqfR6kTT5IC2DxqP6IOntqCq9vvQWY4imQDGAmIzgGgaQc=s1600"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11421535" wp14:editId="56ABCDBA">
            <wp:extent cx="5943600" cy="7522210"/>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social media po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22210"/>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"https://lh6.googleusercontent.com/ewWhZ1AhXBRhYvy3Qcth8AjMqI5Sx6jAUm6_ZIOhk_NmP0-NsOSd_Lm2aEtdkP1MwsoIgLLWXt64WlsozHh9sBlHfgX0EcFlM-YxN1JCkX5Wssrvgv7JruPBtpJIDcr1m1ezz0g=s1600"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2F343AF1" wp14:editId="076A7389">
            <wp:extent cx="5943600" cy="7184390"/>
            <wp:effectExtent l="0" t="0" r="0" b="381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84390"/>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r w:rsidRPr="00546B48">
        <w:rPr>
          <w:rFonts w:ascii="Arial" w:eastAsia="Times New Roman" w:hAnsi="Arial" w:cs="Arial"/>
          <w:color w:val="000000"/>
          <w:bdr w:val="none" w:sz="0" w:space="0" w:color="auto" w:frame="1"/>
        </w:rPr>
        <w:lastRenderedPageBreak/>
        <w:fldChar w:fldCharType="begin"/>
      </w:r>
      <w:r w:rsidRPr="00546B48">
        <w:rPr>
          <w:rFonts w:ascii="Arial" w:eastAsia="Times New Roman" w:hAnsi="Arial" w:cs="Arial"/>
          <w:color w:val="000000"/>
          <w:bdr w:val="none" w:sz="0" w:space="0" w:color="auto" w:frame="1"/>
        </w:rPr>
        <w:instrText xml:space="preserve"> INCLUDEPICTURE "https://lh6.googleusercontent.com/b32VesfDEEnAxwiy82oDwSNarLgKFNjbUjGzx8RtvLP0GFvItLMN52KU3ixT0QwHcFNXbLwJXWwqziJLnueIzmWdMVn_Fp_kFwEEMa-5peBYefPsmEe1Z9okPsBG_G-ye9pGIcU=s1600" \* MERGEFORMATINET </w:instrText>
      </w:r>
      <w:r w:rsidRPr="00546B48">
        <w:rPr>
          <w:rFonts w:ascii="Arial" w:eastAsia="Times New Roman" w:hAnsi="Arial" w:cs="Arial"/>
          <w:color w:val="000000"/>
          <w:bdr w:val="none" w:sz="0" w:space="0" w:color="auto" w:frame="1"/>
        </w:rPr>
        <w:fldChar w:fldCharType="separate"/>
      </w:r>
      <w:r w:rsidRPr="00546B48">
        <w:rPr>
          <w:rFonts w:ascii="Arial" w:eastAsia="Times New Roman" w:hAnsi="Arial" w:cs="Arial"/>
          <w:noProof/>
          <w:color w:val="000000"/>
          <w:bdr w:val="none" w:sz="0" w:space="0" w:color="auto" w:frame="1"/>
        </w:rPr>
        <w:drawing>
          <wp:inline distT="0" distB="0" distL="0" distR="0" wp14:anchorId="01C5FB3C" wp14:editId="5BF8DDC3">
            <wp:extent cx="5943600" cy="7166610"/>
            <wp:effectExtent l="0" t="0" r="0" b="0"/>
            <wp:docPr id="1" name="Picture 1" descr="A picture containing bird, flowe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bird, flower, tre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66610"/>
                    </a:xfrm>
                    <a:prstGeom prst="rect">
                      <a:avLst/>
                    </a:prstGeom>
                    <a:noFill/>
                    <a:ln>
                      <a:noFill/>
                    </a:ln>
                  </pic:spPr>
                </pic:pic>
              </a:graphicData>
            </a:graphic>
          </wp:inline>
        </w:drawing>
      </w:r>
      <w:r w:rsidRPr="00546B48">
        <w:rPr>
          <w:rFonts w:ascii="Arial" w:eastAsia="Times New Roman" w:hAnsi="Arial" w:cs="Arial"/>
          <w:color w:val="000000"/>
          <w:bdr w:val="none" w:sz="0" w:space="0" w:color="auto" w:frame="1"/>
        </w:rPr>
        <w:fldChar w:fldCharType="end"/>
      </w:r>
    </w:p>
    <w:p w14:paraId="22B1D4E0"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lastRenderedPageBreak/>
        <w:br/>
      </w:r>
    </w:p>
    <w:p w14:paraId="1B404C13" w14:textId="77777777" w:rsidR="00546B48" w:rsidRPr="00546B48" w:rsidRDefault="00546B48" w:rsidP="00546B48">
      <w:pPr>
        <w:spacing w:after="160"/>
        <w:rPr>
          <w:rFonts w:ascii="Times New Roman" w:eastAsia="Times New Roman" w:hAnsi="Times New Roman" w:cs="Times New Roman"/>
          <w:b/>
          <w:bCs/>
        </w:rPr>
      </w:pPr>
      <w:r w:rsidRPr="00546B48">
        <w:rPr>
          <w:rFonts w:ascii="Calibri" w:eastAsia="Times New Roman" w:hAnsi="Calibri" w:cs="Calibri"/>
          <w:b/>
          <w:bCs/>
          <w:color w:val="000000"/>
          <w:sz w:val="22"/>
          <w:szCs w:val="22"/>
        </w:rPr>
        <w:t>APPENDIX E: </w:t>
      </w:r>
    </w:p>
    <w:p w14:paraId="0CB33F4F" w14:textId="77777777" w:rsidR="00546B48" w:rsidRPr="00546B48" w:rsidRDefault="00546B48" w:rsidP="00546B48">
      <w:pPr>
        <w:jc w:val="center"/>
        <w:rPr>
          <w:rFonts w:ascii="Times New Roman" w:eastAsia="Times New Roman" w:hAnsi="Times New Roman" w:cs="Times New Roman"/>
        </w:rPr>
      </w:pPr>
      <w:r w:rsidRPr="00546B48">
        <w:rPr>
          <w:rFonts w:ascii="Calibri" w:eastAsia="Times New Roman" w:hAnsi="Calibri" w:cs="Calibri"/>
          <w:color w:val="8496B0"/>
          <w:sz w:val="40"/>
          <w:szCs w:val="40"/>
        </w:rPr>
        <w:t>CLEARANCE AND DEMOLITION PROGRAM</w:t>
      </w:r>
    </w:p>
    <w:p w14:paraId="53907B56" w14:textId="77777777" w:rsidR="00546B48" w:rsidRPr="00546B48" w:rsidRDefault="00546B48" w:rsidP="00546B48">
      <w:pPr>
        <w:spacing w:after="160"/>
        <w:jc w:val="center"/>
        <w:rPr>
          <w:rFonts w:ascii="Times New Roman" w:eastAsia="Times New Roman" w:hAnsi="Times New Roman" w:cs="Times New Roman"/>
        </w:rPr>
      </w:pPr>
      <w:r w:rsidRPr="00546B48">
        <w:rPr>
          <w:rFonts w:ascii="Calibri" w:eastAsia="Times New Roman" w:hAnsi="Calibri" w:cs="Calibri"/>
          <w:color w:val="8496B0"/>
          <w:sz w:val="40"/>
          <w:szCs w:val="40"/>
        </w:rPr>
        <w:t>WITHDRAWAL AUTHORIZATION</w:t>
      </w:r>
    </w:p>
    <w:p w14:paraId="68D87093" w14:textId="77777777" w:rsidR="00546B48" w:rsidRPr="00546B48" w:rsidRDefault="00546B48" w:rsidP="00546B48">
      <w:pPr>
        <w:rPr>
          <w:rFonts w:ascii="Times New Roman" w:eastAsia="Times New Roman" w:hAnsi="Times New Roman" w:cs="Times New Roman"/>
        </w:rPr>
      </w:pPr>
    </w:p>
    <w:p w14:paraId="5263AB8A"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Date: ____________________________ (Month, Date, and Year)</w:t>
      </w:r>
    </w:p>
    <w:p w14:paraId="54B8BBCD"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Case ID: _________</w:t>
      </w:r>
    </w:p>
    <w:p w14:paraId="4E098C2D"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Applicant Name:      _____________________________________</w:t>
      </w:r>
    </w:p>
    <w:p w14:paraId="5F5378FB"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Damaged address               ________________________________</w:t>
      </w:r>
    </w:p>
    <w:p w14:paraId="20551ED6"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                                            ________________________________</w:t>
      </w:r>
    </w:p>
    <w:p w14:paraId="7C8CAF8F"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Current Mailing Address    ________________________________</w:t>
      </w:r>
    </w:p>
    <w:p w14:paraId="3C380D84"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                                            ________________________________</w:t>
      </w:r>
    </w:p>
    <w:p w14:paraId="4D6B5180" w14:textId="77777777" w:rsidR="00546B48" w:rsidRPr="00546B48" w:rsidRDefault="00546B48" w:rsidP="00546B48">
      <w:pPr>
        <w:rPr>
          <w:rFonts w:ascii="Times New Roman" w:eastAsia="Times New Roman" w:hAnsi="Times New Roman" w:cs="Times New Roman"/>
        </w:rPr>
      </w:pPr>
    </w:p>
    <w:p w14:paraId="29227F75"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I request my application to participate in the Clearance and Demolition Program be withdrawn.  I no longer want to have my property on this list.</w:t>
      </w:r>
    </w:p>
    <w:p w14:paraId="2B806AD2" w14:textId="77777777" w:rsidR="00546B48" w:rsidRPr="00546B48" w:rsidRDefault="00546B48" w:rsidP="00546B48">
      <w:pPr>
        <w:rPr>
          <w:rFonts w:ascii="Times New Roman" w:eastAsia="Times New Roman" w:hAnsi="Times New Roman" w:cs="Times New Roman"/>
        </w:rPr>
      </w:pPr>
    </w:p>
    <w:p w14:paraId="788EC06B"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Signature: __________________________________________________</w:t>
      </w:r>
    </w:p>
    <w:p w14:paraId="1778C9AD" w14:textId="77777777" w:rsidR="00546B48" w:rsidRPr="00546B48" w:rsidRDefault="00546B48" w:rsidP="00546B48">
      <w:pPr>
        <w:rPr>
          <w:rFonts w:ascii="Times New Roman" w:eastAsia="Times New Roman" w:hAnsi="Times New Roman" w:cs="Times New Roman"/>
        </w:rPr>
      </w:pPr>
    </w:p>
    <w:p w14:paraId="0FDDAE9E"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Witness Name: ________________________________________________________</w:t>
      </w:r>
    </w:p>
    <w:p w14:paraId="4680A2CA" w14:textId="77777777" w:rsidR="00546B48" w:rsidRPr="00546B48" w:rsidRDefault="00546B48" w:rsidP="00546B48">
      <w:pPr>
        <w:spacing w:after="160"/>
        <w:rPr>
          <w:rFonts w:ascii="Times New Roman" w:eastAsia="Times New Roman" w:hAnsi="Times New Roman" w:cs="Times New Roman"/>
        </w:rPr>
      </w:pPr>
      <w:r w:rsidRPr="00546B48">
        <w:rPr>
          <w:rFonts w:ascii="Times New Roman" w:eastAsia="Times New Roman" w:hAnsi="Times New Roman" w:cs="Times New Roman"/>
          <w:color w:val="000000"/>
        </w:rPr>
        <w:t>Witness Signature: _____________________________________________________</w:t>
      </w:r>
    </w:p>
    <w:p w14:paraId="4FF1EC7C" w14:textId="12B0EDE7"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28A37D94" w14:textId="23155542" w:rsidR="000325C1" w:rsidRDefault="000325C1" w:rsidP="00546B48">
      <w:pPr>
        <w:spacing w:after="240"/>
        <w:rPr>
          <w:rFonts w:ascii="Times New Roman" w:eastAsia="Times New Roman" w:hAnsi="Times New Roman" w:cs="Times New Roman"/>
        </w:rPr>
      </w:pPr>
    </w:p>
    <w:p w14:paraId="04748B30" w14:textId="060C6B7C" w:rsidR="000325C1" w:rsidRDefault="000325C1" w:rsidP="00546B48">
      <w:pPr>
        <w:spacing w:after="240"/>
        <w:rPr>
          <w:rFonts w:ascii="Times New Roman" w:eastAsia="Times New Roman" w:hAnsi="Times New Roman" w:cs="Times New Roman"/>
        </w:rPr>
      </w:pPr>
    </w:p>
    <w:p w14:paraId="25842C9F" w14:textId="5AB0888E" w:rsidR="000325C1" w:rsidRDefault="000325C1" w:rsidP="00546B48">
      <w:pPr>
        <w:spacing w:after="240"/>
        <w:rPr>
          <w:rFonts w:ascii="Times New Roman" w:eastAsia="Times New Roman" w:hAnsi="Times New Roman" w:cs="Times New Roman"/>
        </w:rPr>
      </w:pPr>
    </w:p>
    <w:p w14:paraId="4173A3A6" w14:textId="77777777" w:rsidR="000325C1" w:rsidRPr="00546B48" w:rsidRDefault="000325C1" w:rsidP="00546B48">
      <w:pPr>
        <w:spacing w:after="240"/>
        <w:rPr>
          <w:rFonts w:ascii="Times New Roman" w:eastAsia="Times New Roman" w:hAnsi="Times New Roman" w:cs="Times New Roman"/>
        </w:rPr>
      </w:pPr>
    </w:p>
    <w:p w14:paraId="0F0A275E" w14:textId="77777777" w:rsidR="00546B48" w:rsidRPr="00546B48" w:rsidRDefault="00546B48" w:rsidP="00546B48">
      <w:pPr>
        <w:rPr>
          <w:rFonts w:ascii="Times New Roman" w:eastAsia="Times New Roman" w:hAnsi="Times New Roman" w:cs="Times New Roman"/>
          <w:b/>
          <w:bCs/>
          <w:sz w:val="28"/>
          <w:szCs w:val="28"/>
        </w:rPr>
      </w:pPr>
      <w:r w:rsidRPr="00546B48">
        <w:rPr>
          <w:rFonts w:ascii="Times New Roman" w:eastAsia="Times New Roman" w:hAnsi="Times New Roman" w:cs="Times New Roman"/>
          <w:b/>
          <w:bCs/>
          <w:color w:val="000000"/>
          <w:sz w:val="28"/>
          <w:szCs w:val="28"/>
        </w:rPr>
        <w:lastRenderedPageBreak/>
        <w:t>APPENDIX F </w:t>
      </w:r>
    </w:p>
    <w:p w14:paraId="1394FE38" w14:textId="77777777" w:rsidR="00546B48" w:rsidRPr="00546B48" w:rsidRDefault="00546B48" w:rsidP="00546B48">
      <w:pPr>
        <w:rPr>
          <w:rFonts w:ascii="Times New Roman" w:eastAsia="Times New Roman" w:hAnsi="Times New Roman" w:cs="Times New Roman"/>
        </w:rPr>
      </w:pPr>
    </w:p>
    <w:p w14:paraId="55E95F3E" w14:textId="77777777" w:rsidR="00546B48" w:rsidRPr="00546B48" w:rsidRDefault="00546B48" w:rsidP="00546B48">
      <w:pPr>
        <w:jc w:val="center"/>
        <w:rPr>
          <w:rFonts w:ascii="Times New Roman" w:eastAsia="Times New Roman" w:hAnsi="Times New Roman" w:cs="Times New Roman"/>
        </w:rPr>
      </w:pPr>
      <w:r w:rsidRPr="00546B48">
        <w:rPr>
          <w:rFonts w:ascii="Times New Roman" w:eastAsia="Times New Roman" w:hAnsi="Times New Roman" w:cs="Times New Roman"/>
          <w:b/>
          <w:bCs/>
          <w:color w:val="000000"/>
          <w:u w:val="single"/>
        </w:rPr>
        <w:t>THREE-YEAR DECLARATION OF COVENANTS AND RESTRICTIONS</w:t>
      </w:r>
    </w:p>
    <w:p w14:paraId="74F7B080" w14:textId="77777777" w:rsidR="00546B48" w:rsidRPr="00546B48" w:rsidRDefault="00546B48" w:rsidP="00546B48">
      <w:pPr>
        <w:rPr>
          <w:rFonts w:ascii="Times New Roman" w:eastAsia="Times New Roman" w:hAnsi="Times New Roman" w:cs="Times New Roman"/>
        </w:rPr>
      </w:pPr>
    </w:p>
    <w:p w14:paraId="5D3B1CAE" w14:textId="77777777" w:rsidR="00546B48" w:rsidRPr="00546B48" w:rsidRDefault="00546B48" w:rsidP="00546B48">
      <w:pPr>
        <w:spacing w:after="240"/>
        <w:jc w:val="center"/>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West Virginia Development Office – Community Advancement and Development</w:t>
      </w:r>
    </w:p>
    <w:p w14:paraId="3FC8148E" w14:textId="77777777" w:rsidR="00546B48" w:rsidRPr="00546B48" w:rsidRDefault="00546B48" w:rsidP="00546B48">
      <w:pPr>
        <w:spacing w:after="240"/>
        <w:jc w:val="center"/>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U.S Department of Housing and Urban Development Community Development Block Grant—Disaster Recovery</w:t>
      </w:r>
    </w:p>
    <w:p w14:paraId="79C96127" w14:textId="77777777" w:rsidR="00546B48" w:rsidRPr="00546B48" w:rsidRDefault="00546B48" w:rsidP="00546B48">
      <w:pPr>
        <w:spacing w:after="240"/>
        <w:jc w:val="center"/>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Disaster Recovery Clearance and Demolition Program </w:t>
      </w:r>
    </w:p>
    <w:p w14:paraId="3DA0FFA4"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Date:</w:t>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t>(Complete)</w:t>
      </w:r>
    </w:p>
    <w:p w14:paraId="647C14C3"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Owner:</w:t>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t>(Name)</w:t>
      </w:r>
    </w:p>
    <w:p w14:paraId="0735630C"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Property Address:</w:t>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t>(Complete)</w:t>
      </w:r>
    </w:p>
    <w:p w14:paraId="26256D8C"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Expiration/Anniversary Date:</w:t>
      </w:r>
      <w:r w:rsidRPr="00546B48">
        <w:rPr>
          <w:rFonts w:ascii="Times New Roman" w:eastAsia="Times New Roman" w:hAnsi="Times New Roman" w:cs="Times New Roman"/>
          <w:b/>
          <w:bCs/>
          <w:color w:val="000000"/>
          <w:sz w:val="22"/>
          <w:szCs w:val="22"/>
        </w:rPr>
        <w:tab/>
      </w:r>
      <w:r w:rsidRPr="00546B48">
        <w:rPr>
          <w:rFonts w:ascii="Times New Roman" w:eastAsia="Times New Roman" w:hAnsi="Times New Roman" w:cs="Times New Roman"/>
          <w:b/>
          <w:bCs/>
          <w:color w:val="000000"/>
          <w:sz w:val="22"/>
          <w:szCs w:val="22"/>
        </w:rPr>
        <w:tab/>
        <w:t>Three years from demolition closeout inspection date</w:t>
      </w:r>
    </w:p>
    <w:p w14:paraId="04E85174"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 xml:space="preserve">WHEREAS, the undersigned </w:t>
      </w:r>
      <w:r w:rsidRPr="00546B48">
        <w:rPr>
          <w:rFonts w:ascii="Times New Roman" w:eastAsia="Times New Roman" w:hAnsi="Times New Roman" w:cs="Times New Roman"/>
          <w:color w:val="000000"/>
          <w:sz w:val="22"/>
          <w:szCs w:val="22"/>
          <w:shd w:val="clear" w:color="auto" w:fill="FFFF00"/>
        </w:rPr>
        <w:t>(</w:t>
      </w:r>
      <w:r w:rsidRPr="00546B48">
        <w:rPr>
          <w:rFonts w:ascii="Times New Roman" w:eastAsia="Times New Roman" w:hAnsi="Times New Roman" w:cs="Times New Roman"/>
          <w:i/>
          <w:iCs/>
          <w:color w:val="000000"/>
          <w:sz w:val="22"/>
          <w:szCs w:val="22"/>
          <w:shd w:val="clear" w:color="auto" w:fill="FFFF00"/>
        </w:rPr>
        <w:t>insert name of owner(s) here</w:t>
      </w:r>
      <w:r w:rsidRPr="00546B48">
        <w:rPr>
          <w:rFonts w:ascii="Times New Roman" w:eastAsia="Times New Roman" w:hAnsi="Times New Roman" w:cs="Times New Roman"/>
          <w:color w:val="000000"/>
          <w:sz w:val="22"/>
          <w:szCs w:val="22"/>
          <w:shd w:val="clear" w:color="auto" w:fill="FFFF00"/>
        </w:rPr>
        <w:t>)</w:t>
      </w:r>
      <w:r w:rsidRPr="00546B48">
        <w:rPr>
          <w:rFonts w:ascii="Times New Roman" w:eastAsia="Times New Roman" w:hAnsi="Times New Roman" w:cs="Times New Roman"/>
          <w:color w:val="000000"/>
          <w:sz w:val="22"/>
          <w:szCs w:val="22"/>
        </w:rPr>
        <w:t xml:space="preserve"> ________________________________ (“OWNER(S)”), of subject property at </w:t>
      </w:r>
      <w:r w:rsidRPr="00546B48">
        <w:rPr>
          <w:rFonts w:ascii="Times New Roman" w:eastAsia="Times New Roman" w:hAnsi="Times New Roman" w:cs="Times New Roman"/>
          <w:i/>
          <w:iCs/>
          <w:color w:val="000000"/>
          <w:sz w:val="22"/>
          <w:szCs w:val="22"/>
        </w:rPr>
        <w:t>(</w:t>
      </w:r>
      <w:r w:rsidRPr="00546B48">
        <w:rPr>
          <w:rFonts w:ascii="Times New Roman" w:eastAsia="Times New Roman" w:hAnsi="Times New Roman" w:cs="Times New Roman"/>
          <w:i/>
          <w:iCs/>
          <w:color w:val="000000"/>
          <w:sz w:val="22"/>
          <w:szCs w:val="22"/>
          <w:shd w:val="clear" w:color="auto" w:fill="FFFF00"/>
        </w:rPr>
        <w:t>insert full damaged property address here</w:t>
      </w:r>
      <w:r w:rsidRPr="00546B48">
        <w:rPr>
          <w:rFonts w:ascii="Times New Roman" w:eastAsia="Times New Roman" w:hAnsi="Times New Roman" w:cs="Times New Roman"/>
          <w:i/>
          <w:iCs/>
          <w:color w:val="000000"/>
          <w:sz w:val="22"/>
          <w:szCs w:val="22"/>
        </w:rPr>
        <w:t>)</w:t>
      </w:r>
      <w:r w:rsidRPr="00546B48">
        <w:rPr>
          <w:rFonts w:ascii="Times New Roman" w:eastAsia="Times New Roman" w:hAnsi="Times New Roman" w:cs="Times New Roman"/>
          <w:color w:val="000000"/>
          <w:sz w:val="22"/>
          <w:szCs w:val="22"/>
        </w:rPr>
        <w:t>____________________________________</w:t>
      </w:r>
      <w:r w:rsidRPr="00546B48">
        <w:rPr>
          <w:rFonts w:ascii="Times New Roman" w:eastAsia="Times New Roman" w:hAnsi="Times New Roman" w:cs="Times New Roman"/>
          <w:i/>
          <w:iCs/>
          <w:color w:val="000000"/>
          <w:sz w:val="22"/>
          <w:szCs w:val="22"/>
        </w:rPr>
        <w:t xml:space="preserve"> </w:t>
      </w:r>
      <w:r w:rsidRPr="00546B48">
        <w:rPr>
          <w:rFonts w:ascii="Times New Roman" w:eastAsia="Times New Roman" w:hAnsi="Times New Roman" w:cs="Times New Roman"/>
          <w:color w:val="000000"/>
          <w:sz w:val="22"/>
          <w:szCs w:val="22"/>
        </w:rPr>
        <w:t xml:space="preserve"> (“PROPERTY”) is the owner of certain real property located in the City/Township/Town of  </w:t>
      </w:r>
      <w:r w:rsidRPr="00546B48">
        <w:rPr>
          <w:rFonts w:ascii="Times New Roman" w:eastAsia="Times New Roman" w:hAnsi="Times New Roman" w:cs="Times New Roman"/>
          <w:i/>
          <w:iCs/>
          <w:color w:val="000000"/>
          <w:sz w:val="22"/>
          <w:szCs w:val="22"/>
          <w:shd w:val="clear" w:color="auto" w:fill="FFFF00"/>
        </w:rPr>
        <w:t>(insert name of municipality here)</w:t>
      </w:r>
      <w:r w:rsidRPr="00546B48">
        <w:rPr>
          <w:rFonts w:ascii="Times New Roman" w:eastAsia="Times New Roman" w:hAnsi="Times New Roman" w:cs="Times New Roman"/>
          <w:color w:val="000000"/>
          <w:sz w:val="22"/>
          <w:szCs w:val="22"/>
        </w:rPr>
        <w:t>__________________, County of (</w:t>
      </w:r>
      <w:r w:rsidRPr="00546B48">
        <w:rPr>
          <w:rFonts w:ascii="Times New Roman" w:eastAsia="Times New Roman" w:hAnsi="Times New Roman" w:cs="Times New Roman"/>
          <w:i/>
          <w:iCs/>
          <w:color w:val="000000"/>
          <w:sz w:val="22"/>
          <w:szCs w:val="22"/>
          <w:shd w:val="clear" w:color="auto" w:fill="FFFF00"/>
        </w:rPr>
        <w:t>insert name of county here</w:t>
      </w:r>
      <w:r w:rsidRPr="00546B48">
        <w:rPr>
          <w:rFonts w:ascii="Times New Roman" w:eastAsia="Times New Roman" w:hAnsi="Times New Roman" w:cs="Times New Roman"/>
          <w:color w:val="000000"/>
          <w:sz w:val="22"/>
          <w:szCs w:val="22"/>
        </w:rPr>
        <w:t>)___________________, State of West Virginia, and </w:t>
      </w:r>
    </w:p>
    <w:p w14:paraId="5F898E74" w14:textId="77777777" w:rsidR="00546B48" w:rsidRPr="00546B48" w:rsidRDefault="00546B48" w:rsidP="00546B48">
      <w:pPr>
        <w:jc w:val="both"/>
        <w:rPr>
          <w:rFonts w:ascii="Times New Roman" w:eastAsia="Times New Roman" w:hAnsi="Times New Roman" w:cs="Times New Roman"/>
        </w:rPr>
      </w:pPr>
      <w:r w:rsidRPr="00546B48">
        <w:rPr>
          <w:rFonts w:ascii="Times New Roman" w:eastAsia="Times New Roman" w:hAnsi="Times New Roman" w:cs="Times New Roman"/>
          <w:color w:val="000000"/>
          <w:sz w:val="14"/>
          <w:szCs w:val="14"/>
        </w:rPr>
        <w:tab/>
      </w:r>
      <w:r w:rsidRPr="00546B48">
        <w:rPr>
          <w:rFonts w:ascii="Times New Roman" w:eastAsia="Times New Roman" w:hAnsi="Times New Roman" w:cs="Times New Roman"/>
          <w:color w:val="000000"/>
          <w:sz w:val="15"/>
          <w:szCs w:val="15"/>
        </w:rPr>
        <w:t xml:space="preserve">            </w:t>
      </w:r>
      <w:r w:rsidRPr="00546B48">
        <w:rPr>
          <w:rFonts w:ascii="Times New Roman" w:eastAsia="Times New Roman" w:hAnsi="Times New Roman" w:cs="Times New Roman"/>
          <w:i/>
          <w:iCs/>
          <w:color w:val="000000"/>
          <w:sz w:val="15"/>
          <w:szCs w:val="15"/>
        </w:rPr>
        <w:tab/>
      </w:r>
      <w:r w:rsidRPr="00546B48">
        <w:rPr>
          <w:rFonts w:ascii="Times New Roman" w:eastAsia="Times New Roman" w:hAnsi="Times New Roman" w:cs="Times New Roman"/>
          <w:i/>
          <w:iCs/>
          <w:color w:val="000000"/>
          <w:sz w:val="15"/>
          <w:szCs w:val="15"/>
        </w:rPr>
        <w:tab/>
      </w:r>
      <w:r w:rsidRPr="00546B48">
        <w:rPr>
          <w:rFonts w:ascii="Times New Roman" w:eastAsia="Times New Roman" w:hAnsi="Times New Roman" w:cs="Times New Roman"/>
          <w:i/>
          <w:iCs/>
          <w:color w:val="000000"/>
          <w:sz w:val="15"/>
          <w:szCs w:val="15"/>
        </w:rPr>
        <w:tab/>
      </w:r>
      <w:r w:rsidRPr="00546B48">
        <w:rPr>
          <w:rFonts w:ascii="Times New Roman" w:eastAsia="Times New Roman" w:hAnsi="Times New Roman" w:cs="Times New Roman"/>
          <w:i/>
          <w:iCs/>
          <w:color w:val="000000"/>
          <w:sz w:val="15"/>
          <w:szCs w:val="15"/>
        </w:rPr>
        <w:tab/>
      </w:r>
      <w:r w:rsidRPr="00546B48">
        <w:rPr>
          <w:rFonts w:ascii="Times New Roman" w:eastAsia="Times New Roman" w:hAnsi="Times New Roman" w:cs="Times New Roman"/>
          <w:color w:val="000000"/>
          <w:sz w:val="15"/>
          <w:szCs w:val="15"/>
        </w:rPr>
        <w:tab/>
      </w:r>
      <w:r w:rsidRPr="00546B48">
        <w:rPr>
          <w:rFonts w:ascii="Times New Roman" w:eastAsia="Times New Roman" w:hAnsi="Times New Roman" w:cs="Times New Roman"/>
          <w:color w:val="000000"/>
          <w:sz w:val="15"/>
          <w:szCs w:val="15"/>
        </w:rPr>
        <w:tab/>
      </w:r>
      <w:r w:rsidRPr="00546B48">
        <w:rPr>
          <w:rFonts w:ascii="Times New Roman" w:eastAsia="Times New Roman" w:hAnsi="Times New Roman" w:cs="Times New Roman"/>
          <w:color w:val="000000"/>
          <w:sz w:val="15"/>
          <w:szCs w:val="15"/>
        </w:rPr>
        <w:tab/>
      </w:r>
      <w:r w:rsidRPr="00546B48">
        <w:rPr>
          <w:rFonts w:ascii="Times New Roman" w:eastAsia="Times New Roman" w:hAnsi="Times New Roman" w:cs="Times New Roman"/>
          <w:color w:val="000000"/>
          <w:sz w:val="15"/>
          <w:szCs w:val="15"/>
        </w:rPr>
        <w:tab/>
      </w:r>
      <w:r w:rsidRPr="00546B48">
        <w:rPr>
          <w:rFonts w:ascii="Times New Roman" w:eastAsia="Times New Roman" w:hAnsi="Times New Roman" w:cs="Times New Roman"/>
          <w:color w:val="000000"/>
          <w:sz w:val="15"/>
          <w:szCs w:val="15"/>
        </w:rPr>
        <w:tab/>
      </w:r>
      <w:r w:rsidRPr="00546B48">
        <w:rPr>
          <w:rFonts w:ascii="Times New Roman" w:eastAsia="Times New Roman" w:hAnsi="Times New Roman" w:cs="Times New Roman"/>
          <w:color w:val="000000"/>
          <w:sz w:val="15"/>
          <w:szCs w:val="15"/>
        </w:rPr>
        <w:tab/>
        <w:t>              </w:t>
      </w:r>
    </w:p>
    <w:p w14:paraId="3B2AE4A3" w14:textId="77777777" w:rsidR="00546B48" w:rsidRPr="00546B48" w:rsidRDefault="00546B48" w:rsidP="00546B48">
      <w:pPr>
        <w:spacing w:after="200"/>
        <w:jc w:val="both"/>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WHEREAS, OWNER has signed a Grant Award with the WV Development Office (WVDED), which provides for a Demolition Grant Award funded by Community Development Block Grant Disaster Recovery (“CDBG-DR”) monies; and</w:t>
      </w:r>
    </w:p>
    <w:p w14:paraId="77921BA6" w14:textId="77777777" w:rsidR="00546B48" w:rsidRPr="00546B48" w:rsidRDefault="00546B48" w:rsidP="00546B48">
      <w:pPr>
        <w:spacing w:after="240"/>
        <w:jc w:val="both"/>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 xml:space="preserve">WHEREAS, OWNER has agreed to the imposition of certain covenants and restrictions as required </w:t>
      </w:r>
      <w:proofErr w:type="gramStart"/>
      <w:r w:rsidRPr="00546B48">
        <w:rPr>
          <w:rFonts w:ascii="Times New Roman" w:eastAsia="Times New Roman" w:hAnsi="Times New Roman" w:cs="Times New Roman"/>
          <w:color w:val="000000"/>
          <w:sz w:val="22"/>
          <w:szCs w:val="22"/>
        </w:rPr>
        <w:t>in order to</w:t>
      </w:r>
      <w:proofErr w:type="gramEnd"/>
      <w:r w:rsidRPr="00546B48">
        <w:rPr>
          <w:rFonts w:ascii="Times New Roman" w:eastAsia="Times New Roman" w:hAnsi="Times New Roman" w:cs="Times New Roman"/>
          <w:color w:val="000000"/>
          <w:sz w:val="22"/>
          <w:szCs w:val="22"/>
        </w:rPr>
        <w:t xml:space="preserve"> receive the Grant Award. </w:t>
      </w:r>
    </w:p>
    <w:p w14:paraId="3B3BB8B9" w14:textId="77777777" w:rsidR="00546B48" w:rsidRPr="00546B48" w:rsidRDefault="00546B48" w:rsidP="00546B48">
      <w:pPr>
        <w:spacing w:after="200"/>
        <w:ind w:firstLine="720"/>
        <w:jc w:val="both"/>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NOW, THEREFORE,</w:t>
      </w:r>
      <w:r w:rsidRPr="00546B48">
        <w:rPr>
          <w:rFonts w:ascii="Times New Roman" w:eastAsia="Times New Roman" w:hAnsi="Times New Roman" w:cs="Times New Roman"/>
          <w:color w:val="000000"/>
          <w:sz w:val="22"/>
          <w:szCs w:val="22"/>
        </w:rPr>
        <w:t xml:space="preserve"> for and in consideration of the Grant Award with the WV Development Office the receipt and sufficiency of which is hereby acknowledged, OWNER does hereby make, </w:t>
      </w:r>
      <w:proofErr w:type="gramStart"/>
      <w:r w:rsidRPr="00546B48">
        <w:rPr>
          <w:rFonts w:ascii="Times New Roman" w:eastAsia="Times New Roman" w:hAnsi="Times New Roman" w:cs="Times New Roman"/>
          <w:color w:val="000000"/>
          <w:sz w:val="22"/>
          <w:szCs w:val="22"/>
        </w:rPr>
        <w:t>declare</w:t>
      </w:r>
      <w:proofErr w:type="gramEnd"/>
      <w:r w:rsidRPr="00546B48">
        <w:rPr>
          <w:rFonts w:ascii="Times New Roman" w:eastAsia="Times New Roman" w:hAnsi="Times New Roman" w:cs="Times New Roman"/>
          <w:color w:val="000000"/>
          <w:sz w:val="22"/>
          <w:szCs w:val="22"/>
        </w:rPr>
        <w:t xml:space="preserve"> and publish the following covenants and restrictions, all of which shall be covenants running with the Property, and the Property shall be held, transferred, sold, conveyed and occupied subject to the covenants and restrictions hereinafter set forth until released as set forth herein:    </w:t>
      </w:r>
    </w:p>
    <w:p w14:paraId="7D2A7023" w14:textId="77777777" w:rsidR="00546B48" w:rsidRPr="00546B48" w:rsidRDefault="00546B48" w:rsidP="00546B48">
      <w:pPr>
        <w:numPr>
          <w:ilvl w:val="0"/>
          <w:numId w:val="10"/>
        </w:numPr>
        <w:ind w:left="1080"/>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 xml:space="preserve">The Term of this Agreement is Three Years from the Demolition </w:t>
      </w:r>
      <w:proofErr w:type="gramStart"/>
      <w:r w:rsidRPr="00546B48">
        <w:rPr>
          <w:rFonts w:ascii="Times New Roman" w:eastAsia="Times New Roman" w:hAnsi="Times New Roman" w:cs="Times New Roman"/>
          <w:color w:val="000000"/>
          <w:sz w:val="22"/>
          <w:szCs w:val="22"/>
        </w:rPr>
        <w:t>Closeout  Inspection</w:t>
      </w:r>
      <w:proofErr w:type="gramEnd"/>
      <w:r w:rsidRPr="00546B48">
        <w:rPr>
          <w:rFonts w:ascii="Times New Roman" w:eastAsia="Times New Roman" w:hAnsi="Times New Roman" w:cs="Times New Roman"/>
          <w:color w:val="000000"/>
          <w:sz w:val="22"/>
          <w:szCs w:val="22"/>
        </w:rPr>
        <w:t>.</w:t>
      </w:r>
    </w:p>
    <w:p w14:paraId="601CF43C"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51D29603" w14:textId="77777777" w:rsidR="00546B48" w:rsidRPr="00546B48" w:rsidRDefault="00546B48" w:rsidP="00546B48">
      <w:pPr>
        <w:numPr>
          <w:ilvl w:val="0"/>
          <w:numId w:val="11"/>
        </w:numPr>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Clearance and demolition activities undertake through the Program meet HUD national objective slum and blight as set forth under the State’s HUD-approved Action Plan.  The intent of the policies and procedures supporting these activities are to achieve the national objective by providing non-discriminatory race-neutral relief, while causing no disparate impact to the beneficiaries of the program.</w:t>
      </w:r>
    </w:p>
    <w:p w14:paraId="16D1C05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07CD905F" w14:textId="77777777" w:rsidR="00546B48" w:rsidRPr="00546B48" w:rsidRDefault="00546B48" w:rsidP="00546B48">
      <w:pPr>
        <w:numPr>
          <w:ilvl w:val="0"/>
          <w:numId w:val="12"/>
        </w:numPr>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 xml:space="preserve">Owner agrees to Program requirement for the repayment of the Demolition Grant Award in the total amount whenever the Property is sold or transferred within three years of the date of the </w:t>
      </w:r>
      <w:proofErr w:type="gramStart"/>
      <w:r w:rsidRPr="00546B48">
        <w:rPr>
          <w:rFonts w:ascii="Times New Roman" w:eastAsia="Times New Roman" w:hAnsi="Times New Roman" w:cs="Times New Roman"/>
          <w:color w:val="000000"/>
          <w:sz w:val="22"/>
          <w:szCs w:val="22"/>
        </w:rPr>
        <w:t>Closeout  inspection</w:t>
      </w:r>
      <w:proofErr w:type="gramEnd"/>
      <w:r w:rsidRPr="00546B48">
        <w:rPr>
          <w:rFonts w:ascii="Times New Roman" w:eastAsia="Times New Roman" w:hAnsi="Times New Roman" w:cs="Times New Roman"/>
          <w:color w:val="000000"/>
          <w:sz w:val="22"/>
          <w:szCs w:val="22"/>
        </w:rPr>
        <w:t>.</w:t>
      </w:r>
    </w:p>
    <w:p w14:paraId="74284528"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lastRenderedPageBreak/>
        <w:br/>
      </w:r>
    </w:p>
    <w:p w14:paraId="47F1F5A9" w14:textId="77777777" w:rsidR="00546B48" w:rsidRPr="00546B48" w:rsidRDefault="00546B48" w:rsidP="00546B48">
      <w:pPr>
        <w:numPr>
          <w:ilvl w:val="0"/>
          <w:numId w:val="13"/>
        </w:numPr>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Building any structure on subject property identified in the Floodway is prohibited.  Subject property must be maintained greenspace and clean of any debris.</w:t>
      </w:r>
    </w:p>
    <w:p w14:paraId="286A1E0D"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0A0FA168" w14:textId="77777777" w:rsidR="00546B48" w:rsidRPr="00546B48" w:rsidRDefault="00546B48" w:rsidP="00546B48">
      <w:pPr>
        <w:numPr>
          <w:ilvl w:val="0"/>
          <w:numId w:val="14"/>
        </w:numPr>
        <w:ind w:left="1080"/>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Subject property outside or inside of the identified 100-year or 500-year floodplain, may be utilized within the three-year restriction as greenspace or any purposeful space that provides public access for all following NEPA requirements.  Examples of permissible usages include a community park, community outside markets to support local goods, kayak launching site, or other recreational uses.  Subject property may not be used for general conduct of government affairs/business.  </w:t>
      </w:r>
    </w:p>
    <w:p w14:paraId="14AFCD9A"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376F56FA" w14:textId="77777777" w:rsidR="00546B48" w:rsidRPr="00546B48" w:rsidRDefault="00546B48" w:rsidP="00546B48">
      <w:pPr>
        <w:numPr>
          <w:ilvl w:val="0"/>
          <w:numId w:val="15"/>
        </w:numPr>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 xml:space="preserve">Upon the third anniversary date, and if all conditions of the Program rules and regulations have been satisfactorily followed, the Covenants and Restrictions will be released.  In addition to the above, in the event of noncompliance with the terms and conditions herein, the WV Development Office may avail itself of </w:t>
      </w:r>
      <w:proofErr w:type="gramStart"/>
      <w:r w:rsidRPr="00546B48">
        <w:rPr>
          <w:rFonts w:ascii="Times New Roman" w:eastAsia="Times New Roman" w:hAnsi="Times New Roman" w:cs="Times New Roman"/>
          <w:color w:val="000000"/>
          <w:sz w:val="22"/>
          <w:szCs w:val="22"/>
        </w:rPr>
        <w:t>any and all</w:t>
      </w:r>
      <w:proofErr w:type="gramEnd"/>
      <w:r w:rsidRPr="00546B48">
        <w:rPr>
          <w:rFonts w:ascii="Times New Roman" w:eastAsia="Times New Roman" w:hAnsi="Times New Roman" w:cs="Times New Roman"/>
          <w:color w:val="000000"/>
          <w:sz w:val="22"/>
          <w:szCs w:val="22"/>
        </w:rPr>
        <w:t xml:space="preserve"> legal remedies to enforce the within terms and conditions.</w:t>
      </w:r>
    </w:p>
    <w:p w14:paraId="456879FB"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541C5EC2" w14:textId="77777777" w:rsidR="00546B48" w:rsidRPr="00546B48" w:rsidRDefault="00546B48" w:rsidP="00546B48">
      <w:pPr>
        <w:numPr>
          <w:ilvl w:val="0"/>
          <w:numId w:val="16"/>
        </w:numPr>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The Program will file and record this Declaration in the County Recorder’s office for the County in which the Property is located for all applicants.  </w:t>
      </w:r>
    </w:p>
    <w:p w14:paraId="5F6C2AB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rPr>
        <w:br/>
      </w:r>
    </w:p>
    <w:p w14:paraId="53B094F0" w14:textId="77777777" w:rsidR="00546B48" w:rsidRPr="00546B48" w:rsidRDefault="00546B48" w:rsidP="00546B48">
      <w:pPr>
        <w:numPr>
          <w:ilvl w:val="0"/>
          <w:numId w:val="17"/>
        </w:numPr>
        <w:jc w:val="both"/>
        <w:textAlignment w:val="baseline"/>
        <w:rPr>
          <w:rFonts w:ascii="Times New Roman" w:eastAsia="Times New Roman" w:hAnsi="Times New Roman" w:cs="Times New Roman"/>
          <w:color w:val="000000"/>
          <w:sz w:val="22"/>
          <w:szCs w:val="22"/>
        </w:rPr>
      </w:pPr>
      <w:r w:rsidRPr="00546B48">
        <w:rPr>
          <w:rFonts w:ascii="Times New Roman" w:eastAsia="Times New Roman" w:hAnsi="Times New Roman" w:cs="Times New Roman"/>
          <w:color w:val="000000"/>
          <w:sz w:val="22"/>
          <w:szCs w:val="22"/>
        </w:rPr>
        <w:t xml:space="preserve">This Declaration imposes no other obligations or restrictions upon the OWNER, their successors, assigns, licensees, and any party claiming under OWNER from utilizing the Property in such lawful manner as they may deem desirable </w:t>
      </w:r>
      <w:proofErr w:type="gramStart"/>
      <w:r w:rsidRPr="00546B48">
        <w:rPr>
          <w:rFonts w:ascii="Times New Roman" w:eastAsia="Times New Roman" w:hAnsi="Times New Roman" w:cs="Times New Roman"/>
          <w:color w:val="000000"/>
          <w:sz w:val="22"/>
          <w:szCs w:val="22"/>
        </w:rPr>
        <w:t>with the exception of</w:t>
      </w:r>
      <w:proofErr w:type="gramEnd"/>
      <w:r w:rsidRPr="00546B48">
        <w:rPr>
          <w:rFonts w:ascii="Times New Roman" w:eastAsia="Times New Roman" w:hAnsi="Times New Roman" w:cs="Times New Roman"/>
          <w:color w:val="000000"/>
          <w:sz w:val="22"/>
          <w:szCs w:val="22"/>
        </w:rPr>
        <w:t xml:space="preserve"> the terms and conditions contained herein.</w:t>
      </w:r>
    </w:p>
    <w:p w14:paraId="384E93D4" w14:textId="77777777" w:rsidR="00546B48" w:rsidRPr="00546B48" w:rsidRDefault="00546B48" w:rsidP="00546B48">
      <w:pPr>
        <w:spacing w:after="200"/>
        <w:ind w:firstLine="720"/>
        <w:jc w:val="both"/>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This Declaration shall be binding upon OWNER.</w:t>
      </w:r>
    </w:p>
    <w:p w14:paraId="398A0149" w14:textId="77777777" w:rsidR="00546B48" w:rsidRPr="00546B48" w:rsidRDefault="00546B48" w:rsidP="00546B48">
      <w:pPr>
        <w:spacing w:after="200"/>
        <w:jc w:val="both"/>
        <w:rPr>
          <w:rFonts w:ascii="Times New Roman" w:eastAsia="Times New Roman" w:hAnsi="Times New Roman" w:cs="Times New Roman"/>
        </w:rPr>
      </w:pPr>
      <w:r w:rsidRPr="00546B48">
        <w:rPr>
          <w:rFonts w:ascii="Times New Roman" w:eastAsia="Times New Roman" w:hAnsi="Times New Roman" w:cs="Times New Roman"/>
          <w:b/>
          <w:bCs/>
          <w:color w:val="000000"/>
          <w:sz w:val="22"/>
          <w:szCs w:val="22"/>
        </w:rPr>
        <w:t>IN WITNESS WHEREOF</w:t>
      </w:r>
      <w:r w:rsidRPr="00546B48">
        <w:rPr>
          <w:rFonts w:ascii="Times New Roman" w:eastAsia="Times New Roman" w:hAnsi="Times New Roman" w:cs="Times New Roman"/>
          <w:color w:val="000000"/>
          <w:sz w:val="22"/>
          <w:szCs w:val="22"/>
        </w:rPr>
        <w:t>, OWNER has duly executed this Declaration as of the date first above written.</w:t>
      </w:r>
    </w:p>
    <w:p w14:paraId="7E601C1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WITNESS: __________________________</w:t>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p>
    <w:p w14:paraId="4823997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p>
    <w:p w14:paraId="18C45483"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_______________________________________</w:t>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t>___________________________________________________</w:t>
      </w:r>
    </w:p>
    <w:p w14:paraId="3EEAE1FC"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AUTHORIZED SIGNATURE for OWNER</w:t>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t>WV DEVELOPMENT OFFICE AUTHORIZED SIGNATURE</w:t>
      </w:r>
    </w:p>
    <w:p w14:paraId="53EC4375" w14:textId="77777777" w:rsidR="00546B48" w:rsidRPr="00546B48" w:rsidRDefault="00546B48" w:rsidP="00546B48">
      <w:pPr>
        <w:rPr>
          <w:rFonts w:ascii="Times New Roman" w:eastAsia="Times New Roman" w:hAnsi="Times New Roman" w:cs="Times New Roman"/>
        </w:rPr>
      </w:pPr>
    </w:p>
    <w:p w14:paraId="29E4C136"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_______________________________________</w:t>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t>___________________________________________________</w:t>
      </w:r>
    </w:p>
    <w:p w14:paraId="47D50910"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NAME and TITLE</w:t>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t>NAME and TITLE</w:t>
      </w:r>
    </w:p>
    <w:p w14:paraId="52C9797D" w14:textId="77777777" w:rsidR="00546B48" w:rsidRPr="00546B48" w:rsidRDefault="00546B48" w:rsidP="00546B48">
      <w:pPr>
        <w:rPr>
          <w:rFonts w:ascii="Times New Roman" w:eastAsia="Times New Roman" w:hAnsi="Times New Roman" w:cs="Times New Roman"/>
        </w:rPr>
      </w:pPr>
    </w:p>
    <w:p w14:paraId="16467F9D"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_______________________________________</w:t>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t>___________________________________________________</w:t>
      </w:r>
    </w:p>
    <w:p w14:paraId="299A5D4A"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2"/>
          <w:szCs w:val="22"/>
        </w:rPr>
        <w:t>DATE</w:t>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r>
      <w:r w:rsidRPr="00546B48">
        <w:rPr>
          <w:rFonts w:ascii="Times New Roman" w:eastAsia="Times New Roman" w:hAnsi="Times New Roman" w:cs="Times New Roman"/>
          <w:color w:val="000000"/>
          <w:sz w:val="22"/>
          <w:szCs w:val="22"/>
        </w:rPr>
        <w:tab/>
        <w:t>DATE</w:t>
      </w:r>
    </w:p>
    <w:p w14:paraId="21F99CA7" w14:textId="77777777" w:rsidR="00546B48" w:rsidRP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p>
    <w:p w14:paraId="7FFB720E"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STATE OF WEST VIRGINIA</w:t>
      </w:r>
      <w:r w:rsidRPr="00546B48">
        <w:rPr>
          <w:rFonts w:ascii="Times New Roman" w:eastAsia="Times New Roman" w:hAnsi="Times New Roman" w:cs="Times New Roman"/>
          <w:color w:val="000000"/>
          <w:sz w:val="20"/>
          <w:szCs w:val="20"/>
        </w:rPr>
        <w:tab/>
        <w:t>)</w:t>
      </w:r>
      <w:r w:rsidRPr="00546B48">
        <w:rPr>
          <w:rFonts w:ascii="Times New Roman" w:eastAsia="Times New Roman" w:hAnsi="Times New Roman" w:cs="Times New Roman"/>
          <w:color w:val="000000"/>
          <w:sz w:val="20"/>
          <w:szCs w:val="20"/>
        </w:rPr>
        <w:tab/>
      </w:r>
    </w:p>
    <w:p w14:paraId="6C53768C" w14:textId="77777777" w:rsidR="00546B48" w:rsidRPr="00546B48" w:rsidRDefault="00546B48" w:rsidP="00546B48">
      <w:pPr>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tab/>
      </w:r>
      <w:r w:rsidRPr="00546B48">
        <w:rPr>
          <w:rFonts w:ascii="Times New Roman" w:eastAsia="Times New Roman" w:hAnsi="Times New Roman" w:cs="Times New Roman"/>
          <w:color w:val="000000"/>
          <w:sz w:val="20"/>
          <w:szCs w:val="20"/>
        </w:rPr>
        <w:tab/>
      </w:r>
      <w:r w:rsidRPr="00546B48">
        <w:rPr>
          <w:rFonts w:ascii="Times New Roman" w:eastAsia="Times New Roman" w:hAnsi="Times New Roman" w:cs="Times New Roman"/>
          <w:color w:val="000000"/>
          <w:sz w:val="20"/>
          <w:szCs w:val="20"/>
        </w:rPr>
        <w:tab/>
      </w:r>
      <w:r w:rsidRPr="00546B48">
        <w:rPr>
          <w:rFonts w:ascii="Times New Roman" w:eastAsia="Times New Roman" w:hAnsi="Times New Roman" w:cs="Times New Roman"/>
          <w:color w:val="000000"/>
          <w:sz w:val="20"/>
          <w:szCs w:val="20"/>
        </w:rPr>
        <w:tab/>
        <w:t xml:space="preserve">) </w:t>
      </w:r>
      <w:proofErr w:type="gramStart"/>
      <w:r w:rsidRPr="00546B48">
        <w:rPr>
          <w:rFonts w:ascii="Times New Roman" w:eastAsia="Times New Roman" w:hAnsi="Times New Roman" w:cs="Times New Roman"/>
          <w:color w:val="000000"/>
          <w:sz w:val="20"/>
          <w:szCs w:val="20"/>
        </w:rPr>
        <w:t>ss</w:t>
      </w:r>
      <w:proofErr w:type="gramEnd"/>
      <w:r w:rsidRPr="00546B48">
        <w:rPr>
          <w:rFonts w:ascii="Times New Roman" w:eastAsia="Times New Roman" w:hAnsi="Times New Roman" w:cs="Times New Roman"/>
          <w:color w:val="000000"/>
          <w:sz w:val="20"/>
          <w:szCs w:val="20"/>
        </w:rPr>
        <w:t>:</w:t>
      </w:r>
    </w:p>
    <w:p w14:paraId="58F7D59D" w14:textId="77777777" w:rsidR="00546B48" w:rsidRPr="00546B48" w:rsidRDefault="00546B48" w:rsidP="00546B48">
      <w:pPr>
        <w:spacing w:after="120"/>
        <w:rPr>
          <w:rFonts w:ascii="Times New Roman" w:eastAsia="Times New Roman" w:hAnsi="Times New Roman" w:cs="Times New Roman"/>
        </w:rPr>
      </w:pPr>
      <w:r w:rsidRPr="00546B48">
        <w:rPr>
          <w:rFonts w:ascii="Times New Roman" w:eastAsia="Times New Roman" w:hAnsi="Times New Roman" w:cs="Times New Roman"/>
          <w:color w:val="000000"/>
          <w:sz w:val="20"/>
          <w:szCs w:val="20"/>
        </w:rPr>
        <w:lastRenderedPageBreak/>
        <w:t>COUNTY OF __________</w:t>
      </w:r>
      <w:r w:rsidRPr="00546B48">
        <w:rPr>
          <w:rFonts w:ascii="Times New Roman" w:eastAsia="Times New Roman" w:hAnsi="Times New Roman" w:cs="Times New Roman"/>
          <w:color w:val="000000"/>
          <w:sz w:val="20"/>
          <w:szCs w:val="20"/>
        </w:rPr>
        <w:tab/>
        <w:t>)</w:t>
      </w:r>
    </w:p>
    <w:p w14:paraId="36CAD282" w14:textId="77777777" w:rsidR="00546B48" w:rsidRPr="00546B48" w:rsidRDefault="00546B48" w:rsidP="00546B48">
      <w:pPr>
        <w:ind w:firstLine="720"/>
        <w:rPr>
          <w:rFonts w:ascii="Times New Roman" w:eastAsia="Times New Roman" w:hAnsi="Times New Roman" w:cs="Times New Roman"/>
        </w:rPr>
      </w:pPr>
      <w:r w:rsidRPr="00546B48">
        <w:rPr>
          <w:rFonts w:ascii="Times New Roman" w:eastAsia="Times New Roman" w:hAnsi="Times New Roman" w:cs="Times New Roman"/>
          <w:b/>
          <w:bCs/>
          <w:color w:val="000000"/>
          <w:sz w:val="20"/>
          <w:szCs w:val="20"/>
        </w:rPr>
        <w:t xml:space="preserve">I CERTIFY </w:t>
      </w:r>
      <w:r w:rsidRPr="00546B48">
        <w:rPr>
          <w:rFonts w:ascii="Times New Roman" w:eastAsia="Times New Roman" w:hAnsi="Times New Roman" w:cs="Times New Roman"/>
          <w:color w:val="000000"/>
          <w:sz w:val="20"/>
          <w:szCs w:val="20"/>
        </w:rPr>
        <w:t>that on the _______ day of _________________, 20__, __(insert names of all owners here) ________________________________________</w:t>
      </w:r>
      <w:r w:rsidRPr="00546B48">
        <w:rPr>
          <w:rFonts w:ascii="Times New Roman" w:eastAsia="Times New Roman" w:hAnsi="Times New Roman" w:cs="Times New Roman"/>
          <w:color w:val="000000"/>
          <w:sz w:val="16"/>
          <w:szCs w:val="16"/>
        </w:rPr>
        <w:t xml:space="preserve"> </w:t>
      </w:r>
      <w:r w:rsidRPr="00546B48">
        <w:rPr>
          <w:rFonts w:ascii="Times New Roman" w:eastAsia="Times New Roman" w:hAnsi="Times New Roman" w:cs="Times New Roman"/>
          <w:color w:val="000000"/>
          <w:sz w:val="22"/>
          <w:szCs w:val="22"/>
        </w:rPr>
        <w:t>, personally</w:t>
      </w:r>
      <w:r w:rsidRPr="00546B48">
        <w:rPr>
          <w:rFonts w:ascii="Times New Roman" w:eastAsia="Times New Roman" w:hAnsi="Times New Roman" w:cs="Times New Roman"/>
          <w:color w:val="000000"/>
          <w:sz w:val="20"/>
          <w:szCs w:val="20"/>
        </w:rPr>
        <w:t xml:space="preserve"> came before me, and this person(s) acknowledged under oath, to my satisfaction, that: he/she is named in and personally signed this document; and he/she signed, sealed, and delivered this document as his/her act and deed.</w:t>
      </w:r>
    </w:p>
    <w:p w14:paraId="1DFAA357" w14:textId="77777777" w:rsidR="00546B48" w:rsidRPr="00546B48" w:rsidRDefault="00546B48" w:rsidP="00546B48">
      <w:pPr>
        <w:pBdr>
          <w:bottom w:val="single" w:sz="12" w:space="1" w:color="000000"/>
        </w:pBdr>
        <w:ind w:firstLine="720"/>
        <w:rPr>
          <w:rFonts w:ascii="Times New Roman" w:eastAsia="Times New Roman" w:hAnsi="Times New Roman" w:cs="Times New Roman"/>
        </w:rPr>
      </w:pPr>
      <w:r w:rsidRPr="00546B48">
        <w:rPr>
          <w:rFonts w:ascii="Times New Roman" w:eastAsia="Times New Roman" w:hAnsi="Times New Roman" w:cs="Times New Roman"/>
        </w:rPr>
        <w:t> </w:t>
      </w:r>
    </w:p>
    <w:p w14:paraId="3358F97A" w14:textId="54508DBB" w:rsidR="00546B48" w:rsidRDefault="00546B48" w:rsidP="00546B48">
      <w:pPr>
        <w:spacing w:after="240"/>
        <w:rPr>
          <w:rFonts w:ascii="Times New Roman" w:eastAsia="Times New Roman" w:hAnsi="Times New Roman" w:cs="Times New Roman"/>
        </w:rPr>
      </w:pP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r w:rsidRPr="00546B48">
        <w:rPr>
          <w:rFonts w:ascii="Times New Roman" w:eastAsia="Times New Roman" w:hAnsi="Times New Roman" w:cs="Times New Roman"/>
        </w:rPr>
        <w:br/>
      </w:r>
    </w:p>
    <w:p w14:paraId="315A21D7" w14:textId="69D105F3" w:rsidR="000325C1" w:rsidRDefault="000325C1" w:rsidP="00546B48">
      <w:pPr>
        <w:spacing w:after="240"/>
        <w:rPr>
          <w:rFonts w:ascii="Times New Roman" w:eastAsia="Times New Roman" w:hAnsi="Times New Roman" w:cs="Times New Roman"/>
        </w:rPr>
      </w:pPr>
    </w:p>
    <w:p w14:paraId="12DE3B1C" w14:textId="728E5000" w:rsidR="000325C1" w:rsidRDefault="000325C1" w:rsidP="00546B48">
      <w:pPr>
        <w:spacing w:after="240"/>
        <w:rPr>
          <w:rFonts w:ascii="Times New Roman" w:eastAsia="Times New Roman" w:hAnsi="Times New Roman" w:cs="Times New Roman"/>
        </w:rPr>
      </w:pPr>
    </w:p>
    <w:p w14:paraId="589FFDFE" w14:textId="0CDFEBFE" w:rsidR="000325C1" w:rsidRDefault="000325C1" w:rsidP="00546B48">
      <w:pPr>
        <w:spacing w:after="240"/>
        <w:rPr>
          <w:rFonts w:ascii="Times New Roman" w:eastAsia="Times New Roman" w:hAnsi="Times New Roman" w:cs="Times New Roman"/>
        </w:rPr>
      </w:pPr>
    </w:p>
    <w:p w14:paraId="056D2646" w14:textId="47620B58" w:rsidR="000325C1" w:rsidRDefault="000325C1" w:rsidP="00546B48">
      <w:pPr>
        <w:spacing w:after="240"/>
        <w:rPr>
          <w:rFonts w:ascii="Times New Roman" w:eastAsia="Times New Roman" w:hAnsi="Times New Roman" w:cs="Times New Roman"/>
        </w:rPr>
      </w:pPr>
    </w:p>
    <w:p w14:paraId="175A067D" w14:textId="73B7A2E1" w:rsidR="000325C1" w:rsidRDefault="000325C1" w:rsidP="00546B48">
      <w:pPr>
        <w:spacing w:after="240"/>
        <w:rPr>
          <w:rFonts w:ascii="Times New Roman" w:eastAsia="Times New Roman" w:hAnsi="Times New Roman" w:cs="Times New Roman"/>
        </w:rPr>
      </w:pPr>
    </w:p>
    <w:p w14:paraId="66F077CA" w14:textId="32306982" w:rsidR="000325C1" w:rsidRDefault="000325C1" w:rsidP="00546B48">
      <w:pPr>
        <w:spacing w:after="240"/>
        <w:rPr>
          <w:rFonts w:ascii="Times New Roman" w:eastAsia="Times New Roman" w:hAnsi="Times New Roman" w:cs="Times New Roman"/>
        </w:rPr>
      </w:pPr>
    </w:p>
    <w:p w14:paraId="064C7400" w14:textId="3E0ADA53" w:rsidR="000325C1" w:rsidRDefault="000325C1" w:rsidP="00546B48">
      <w:pPr>
        <w:spacing w:after="240"/>
        <w:rPr>
          <w:rFonts w:ascii="Times New Roman" w:eastAsia="Times New Roman" w:hAnsi="Times New Roman" w:cs="Times New Roman"/>
        </w:rPr>
      </w:pPr>
    </w:p>
    <w:p w14:paraId="41667014" w14:textId="11E68583" w:rsidR="000325C1" w:rsidRDefault="000325C1" w:rsidP="00546B48">
      <w:pPr>
        <w:spacing w:after="240"/>
        <w:rPr>
          <w:rFonts w:ascii="Times New Roman" w:eastAsia="Times New Roman" w:hAnsi="Times New Roman" w:cs="Times New Roman"/>
        </w:rPr>
      </w:pPr>
    </w:p>
    <w:p w14:paraId="539CA8B0" w14:textId="3C004752" w:rsidR="000325C1" w:rsidRDefault="000325C1" w:rsidP="00546B48">
      <w:pPr>
        <w:spacing w:after="240"/>
        <w:rPr>
          <w:rFonts w:ascii="Times New Roman" w:eastAsia="Times New Roman" w:hAnsi="Times New Roman" w:cs="Times New Roman"/>
        </w:rPr>
      </w:pPr>
    </w:p>
    <w:p w14:paraId="71BCF764" w14:textId="796BB907" w:rsidR="000325C1" w:rsidRDefault="000325C1" w:rsidP="00546B48">
      <w:pPr>
        <w:spacing w:after="240"/>
        <w:rPr>
          <w:rFonts w:ascii="Times New Roman" w:eastAsia="Times New Roman" w:hAnsi="Times New Roman" w:cs="Times New Roman"/>
        </w:rPr>
      </w:pPr>
    </w:p>
    <w:p w14:paraId="34A62B91" w14:textId="65E23469" w:rsidR="000325C1" w:rsidRDefault="000325C1" w:rsidP="00546B48">
      <w:pPr>
        <w:spacing w:after="240"/>
        <w:rPr>
          <w:rFonts w:ascii="Times New Roman" w:eastAsia="Times New Roman" w:hAnsi="Times New Roman" w:cs="Times New Roman"/>
        </w:rPr>
      </w:pPr>
    </w:p>
    <w:p w14:paraId="32019F13" w14:textId="77777777" w:rsidR="000325C1" w:rsidRPr="00546B48" w:rsidRDefault="000325C1" w:rsidP="00546B48">
      <w:pPr>
        <w:spacing w:after="240"/>
        <w:rPr>
          <w:rFonts w:ascii="Times New Roman" w:eastAsia="Times New Roman" w:hAnsi="Times New Roman" w:cs="Times New Roman"/>
        </w:rPr>
      </w:pPr>
    </w:p>
    <w:p w14:paraId="60B32227" w14:textId="77777777" w:rsidR="00C177B5" w:rsidRDefault="00546B48" w:rsidP="00C177B5">
      <w:pPr>
        <w:rPr>
          <w:rFonts w:ascii="Calibri" w:eastAsia="Times New Roman" w:hAnsi="Calibri" w:cs="Calibri"/>
          <w:b/>
          <w:bCs/>
          <w:color w:val="000000"/>
          <w:sz w:val="32"/>
          <w:szCs w:val="32"/>
        </w:rPr>
      </w:pPr>
      <w:r w:rsidRPr="00546B48">
        <w:rPr>
          <w:rFonts w:ascii="Calibri" w:eastAsia="Times New Roman" w:hAnsi="Calibri" w:cs="Calibri"/>
          <w:b/>
          <w:bCs/>
          <w:color w:val="000000"/>
          <w:sz w:val="32"/>
          <w:szCs w:val="32"/>
        </w:rPr>
        <w:lastRenderedPageBreak/>
        <w:t xml:space="preserve">Appendix </w:t>
      </w:r>
      <w:r w:rsidR="000325C1" w:rsidRPr="000325C1">
        <w:rPr>
          <w:rFonts w:ascii="Calibri" w:eastAsia="Times New Roman" w:hAnsi="Calibri" w:cs="Calibri"/>
          <w:b/>
          <w:bCs/>
          <w:color w:val="000000"/>
          <w:sz w:val="32"/>
          <w:szCs w:val="32"/>
        </w:rPr>
        <w:t xml:space="preserve">G: </w:t>
      </w:r>
    </w:p>
    <w:p w14:paraId="359ABCE5" w14:textId="4284D494" w:rsidR="00C177B5" w:rsidRPr="00C177B5" w:rsidRDefault="000325C1" w:rsidP="00C177B5">
      <w:pPr>
        <w:rPr>
          <w:rFonts w:ascii="Times New Roman" w:eastAsia="Times New Roman" w:hAnsi="Times New Roman" w:cs="Times New Roman"/>
        </w:rPr>
      </w:pPr>
      <w:r>
        <w:rPr>
          <w:rFonts w:ascii="Calibri" w:eastAsia="Times New Roman" w:hAnsi="Calibri" w:cs="Calibri"/>
          <w:b/>
          <w:bCs/>
          <w:color w:val="000000"/>
          <w:sz w:val="32"/>
          <w:szCs w:val="32"/>
        </w:rPr>
        <w:br/>
      </w:r>
      <w:r w:rsidR="00C177B5" w:rsidRPr="00C177B5">
        <w:rPr>
          <w:rFonts w:ascii="Arial" w:eastAsia="Times New Roman" w:hAnsi="Arial" w:cs="Arial"/>
          <w:color w:val="000000"/>
          <w:sz w:val="22"/>
          <w:szCs w:val="22"/>
          <w:bdr w:val="none" w:sz="0" w:space="0" w:color="auto" w:frame="1"/>
        </w:rPr>
        <w:fldChar w:fldCharType="begin"/>
      </w:r>
      <w:r w:rsidR="00C177B5" w:rsidRPr="00C177B5">
        <w:rPr>
          <w:rFonts w:ascii="Arial" w:eastAsia="Times New Roman" w:hAnsi="Arial" w:cs="Arial"/>
          <w:color w:val="000000"/>
          <w:sz w:val="22"/>
          <w:szCs w:val="22"/>
          <w:bdr w:val="none" w:sz="0" w:space="0" w:color="auto" w:frame="1"/>
        </w:rPr>
        <w:instrText xml:space="preserve"> INCLUDEPICTURE "https://lh4.googleusercontent.com/XHFwCsa5cGMKp4Rim82F76LD74vFRE5IAHffaDzcwGFBlxEiV7uep9liBQb5f5xvZB8JZMCTWVtSHNOrB-Xr1CJ8bNP9j8WnNuhD5MOH3RS08NoBI6bVNRHbjjDZ0g" \* MERGEFORMATINET </w:instrText>
      </w:r>
      <w:r w:rsidR="00C177B5" w:rsidRPr="00C177B5">
        <w:rPr>
          <w:rFonts w:ascii="Arial" w:eastAsia="Times New Roman" w:hAnsi="Arial" w:cs="Arial"/>
          <w:color w:val="000000"/>
          <w:sz w:val="22"/>
          <w:szCs w:val="22"/>
          <w:bdr w:val="none" w:sz="0" w:space="0" w:color="auto" w:frame="1"/>
        </w:rPr>
        <w:fldChar w:fldCharType="separate"/>
      </w:r>
      <w:r w:rsidR="00C177B5" w:rsidRPr="00C177B5">
        <w:rPr>
          <w:rFonts w:ascii="Arial" w:eastAsia="Times New Roman" w:hAnsi="Arial" w:cs="Arial"/>
          <w:noProof/>
          <w:color w:val="000000"/>
          <w:sz w:val="22"/>
          <w:szCs w:val="22"/>
          <w:bdr w:val="none" w:sz="0" w:space="0" w:color="auto" w:frame="1"/>
        </w:rPr>
        <w:drawing>
          <wp:inline distT="0" distB="0" distL="0" distR="0" wp14:anchorId="768AC8CE" wp14:editId="454680F8">
            <wp:extent cx="5943600" cy="989330"/>
            <wp:effectExtent l="0" t="0" r="0" b="1270"/>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89330"/>
                    </a:xfrm>
                    <a:prstGeom prst="rect">
                      <a:avLst/>
                    </a:prstGeom>
                    <a:noFill/>
                    <a:ln>
                      <a:noFill/>
                    </a:ln>
                  </pic:spPr>
                </pic:pic>
              </a:graphicData>
            </a:graphic>
          </wp:inline>
        </w:drawing>
      </w:r>
      <w:r w:rsidR="00C177B5" w:rsidRPr="00C177B5">
        <w:rPr>
          <w:rFonts w:ascii="Arial" w:eastAsia="Times New Roman" w:hAnsi="Arial" w:cs="Arial"/>
          <w:color w:val="000000"/>
          <w:sz w:val="22"/>
          <w:szCs w:val="22"/>
          <w:bdr w:val="none" w:sz="0" w:space="0" w:color="auto" w:frame="1"/>
        </w:rPr>
        <w:fldChar w:fldCharType="end"/>
      </w:r>
    </w:p>
    <w:p w14:paraId="0C4D7D67" w14:textId="77777777" w:rsidR="00C177B5" w:rsidRDefault="00C177B5" w:rsidP="00C177B5">
      <w:pPr>
        <w:pStyle w:val="NormalWeb"/>
        <w:spacing w:before="0" w:beforeAutospacing="0" w:after="0" w:afterAutospacing="0"/>
        <w:jc w:val="center"/>
      </w:pPr>
      <w:r>
        <w:rPr>
          <w:rFonts w:ascii="Calibri" w:hAnsi="Calibri" w:cs="Calibri"/>
          <w:b/>
          <w:bCs/>
          <w:color w:val="000000"/>
          <w:sz w:val="36"/>
          <w:szCs w:val="36"/>
        </w:rPr>
        <w:t>RISE WV Clearance and Demolition Program:</w:t>
      </w:r>
    </w:p>
    <w:p w14:paraId="13D09497" w14:textId="77777777" w:rsidR="00C177B5" w:rsidRDefault="00C177B5" w:rsidP="00C177B5">
      <w:pPr>
        <w:pStyle w:val="NormalWeb"/>
        <w:spacing w:before="0" w:beforeAutospacing="0" w:after="0" w:afterAutospacing="0"/>
        <w:jc w:val="center"/>
      </w:pPr>
      <w:r>
        <w:rPr>
          <w:rFonts w:ascii="Calibri" w:hAnsi="Calibri" w:cs="Calibri"/>
          <w:b/>
          <w:bCs/>
          <w:color w:val="000000"/>
          <w:sz w:val="36"/>
          <w:szCs w:val="36"/>
        </w:rPr>
        <w:t>Damage Verification Form</w:t>
      </w:r>
    </w:p>
    <w:p w14:paraId="2C9D6FFE" w14:textId="77777777" w:rsidR="00C177B5" w:rsidRDefault="00C177B5" w:rsidP="00C177B5">
      <w:pPr>
        <w:pStyle w:val="NormalWeb"/>
        <w:spacing w:before="0" w:beforeAutospacing="0" w:after="0" w:afterAutospacing="0"/>
      </w:pPr>
      <w:r>
        <w:rPr>
          <w:rFonts w:ascii="Calibri" w:hAnsi="Calibri" w:cs="Calibri"/>
          <w:color w:val="000000"/>
        </w:rPr>
        <w:t>Case ID: ________________________________________                                                                     </w:t>
      </w:r>
    </w:p>
    <w:p w14:paraId="2EDE3698" w14:textId="77777777" w:rsidR="00C177B5" w:rsidRDefault="00C177B5" w:rsidP="00C177B5"/>
    <w:p w14:paraId="1DE13E76" w14:textId="77777777" w:rsidR="00C177B5" w:rsidRDefault="00C177B5" w:rsidP="00C177B5">
      <w:pPr>
        <w:pStyle w:val="NormalWeb"/>
        <w:spacing w:before="0" w:beforeAutospacing="0" w:after="0" w:afterAutospacing="0"/>
      </w:pPr>
      <w:r>
        <w:rPr>
          <w:rFonts w:ascii="Calibri" w:hAnsi="Calibri" w:cs="Calibri"/>
          <w:color w:val="000000"/>
        </w:rPr>
        <w:t>County: ________________________________________</w:t>
      </w:r>
      <w:r>
        <w:rPr>
          <w:rStyle w:val="apple-tab-span"/>
          <w:rFonts w:ascii="Calibri" w:hAnsi="Calibri" w:cs="Calibri"/>
          <w:color w:val="000000"/>
        </w:rPr>
        <w:tab/>
      </w:r>
      <w:r>
        <w:rPr>
          <w:rStyle w:val="apple-tab-span"/>
          <w:rFonts w:ascii="Calibri" w:hAnsi="Calibri" w:cs="Calibri"/>
          <w:color w:val="000000"/>
        </w:rPr>
        <w:tab/>
      </w:r>
      <w:r>
        <w:rPr>
          <w:rFonts w:ascii="Calibri" w:hAnsi="Calibri" w:cs="Calibri"/>
          <w:color w:val="000000"/>
        </w:rPr>
        <w:t>             </w:t>
      </w:r>
    </w:p>
    <w:p w14:paraId="6525F527" w14:textId="77777777" w:rsidR="00C177B5" w:rsidRDefault="00C177B5" w:rsidP="00C177B5"/>
    <w:p w14:paraId="7C3AD386" w14:textId="77777777" w:rsidR="00C177B5" w:rsidRDefault="00C177B5" w:rsidP="00C177B5">
      <w:pPr>
        <w:pStyle w:val="NormalWeb"/>
        <w:spacing w:before="0" w:beforeAutospacing="0" w:after="0" w:afterAutospacing="0"/>
      </w:pPr>
      <w:r>
        <w:rPr>
          <w:rFonts w:ascii="Calibri" w:hAnsi="Calibri" w:cs="Calibri"/>
          <w:color w:val="000000"/>
        </w:rPr>
        <w:t>Address: ________________________________________</w:t>
      </w:r>
    </w:p>
    <w:p w14:paraId="77D1AD45" w14:textId="77777777" w:rsidR="00C177B5" w:rsidRDefault="00C177B5" w:rsidP="00C177B5"/>
    <w:p w14:paraId="593242B7" w14:textId="0A8AC604" w:rsidR="00C177B5" w:rsidRDefault="00C177B5" w:rsidP="00C177B5">
      <w:pPr>
        <w:pStyle w:val="NormalWeb"/>
        <w:spacing w:before="0" w:beforeAutospacing="0" w:after="0" w:afterAutospacing="0"/>
      </w:pPr>
      <w:r>
        <w:rPr>
          <w:rFonts w:ascii="Calibri" w:hAnsi="Calibri" w:cs="Calibri"/>
          <w:color w:val="000000"/>
        </w:rPr>
        <w:t>City: ___________________________</w:t>
      </w:r>
      <w:r>
        <w:rPr>
          <w:rStyle w:val="apple-tab-span"/>
          <w:rFonts w:ascii="Calibri" w:hAnsi="Calibri" w:cs="Calibri"/>
          <w:color w:val="000000"/>
        </w:rPr>
        <w:tab/>
      </w:r>
      <w:r>
        <w:rPr>
          <w:rFonts w:ascii="Calibri" w:hAnsi="Calibri" w:cs="Calibri"/>
          <w:color w:val="000000"/>
        </w:rPr>
        <w:t>Zip: ________</w:t>
      </w:r>
    </w:p>
    <w:p w14:paraId="78363F58" w14:textId="77777777" w:rsidR="00C177B5" w:rsidRDefault="00C177B5" w:rsidP="00C177B5">
      <w:pPr>
        <w:pStyle w:val="NormalWeb"/>
        <w:spacing w:before="0" w:beforeAutospacing="0" w:after="0" w:afterAutospacing="0"/>
      </w:pPr>
      <w:r>
        <w:rPr>
          <w:rFonts w:ascii="Calibri" w:hAnsi="Calibri" w:cs="Calibri"/>
          <w:color w:val="000000"/>
        </w:rPr>
        <w:t xml:space="preserve">The purpose of this form is to provide verification that the proposed structure(s) on the address listed above was damaged beyond rehabilitation by the severe weather disaster in June of 2016. This form must be completed by a Floodplain Manager or an individual who possesses expert knowledge in the field, and whose jurisdiction extends to the county in which the identified property is located. This form may </w:t>
      </w:r>
      <w:r>
        <w:rPr>
          <w:rFonts w:ascii="Calibri" w:hAnsi="Calibri" w:cs="Calibri"/>
          <w:i/>
          <w:iCs/>
          <w:color w:val="000000"/>
        </w:rPr>
        <w:t xml:space="preserve">not </w:t>
      </w:r>
      <w:r>
        <w:rPr>
          <w:rFonts w:ascii="Calibri" w:hAnsi="Calibri" w:cs="Calibri"/>
          <w:color w:val="000000"/>
        </w:rPr>
        <w:t xml:space="preserve">be completed by an elected official such as a mayor or county commissioner. </w:t>
      </w:r>
      <w:proofErr w:type="gramStart"/>
      <w:r>
        <w:rPr>
          <w:rFonts w:ascii="Calibri" w:hAnsi="Calibri" w:cs="Calibri"/>
          <w:color w:val="000000"/>
        </w:rPr>
        <w:t>In order to</w:t>
      </w:r>
      <w:proofErr w:type="gramEnd"/>
      <w:r>
        <w:rPr>
          <w:rFonts w:ascii="Calibri" w:hAnsi="Calibri" w:cs="Calibri"/>
          <w:color w:val="000000"/>
        </w:rPr>
        <w:t xml:space="preserve"> be eligible to receive demolition assistance through the RISE WV Clearance and Demolition Program, the proposed structure must:</w:t>
      </w:r>
    </w:p>
    <w:p w14:paraId="5428FD24" w14:textId="77777777" w:rsidR="00C177B5" w:rsidRDefault="00C177B5" w:rsidP="00C177B5">
      <w:r>
        <w:br/>
      </w:r>
    </w:p>
    <w:p w14:paraId="438436C1" w14:textId="77777777" w:rsidR="00C177B5" w:rsidRDefault="00C177B5" w:rsidP="00C177B5">
      <w:pPr>
        <w:pStyle w:val="NormalWeb"/>
        <w:numPr>
          <w:ilvl w:val="0"/>
          <w:numId w:val="20"/>
        </w:numPr>
        <w:spacing w:before="0" w:beforeAutospacing="0" w:after="0" w:afterAutospacing="0"/>
        <w:textAlignment w:val="baseline"/>
        <w:rPr>
          <w:rFonts w:ascii="Calibri" w:hAnsi="Calibri" w:cs="Calibri"/>
          <w:color w:val="000000"/>
        </w:rPr>
      </w:pPr>
      <w:r>
        <w:rPr>
          <w:rFonts w:ascii="Calibri" w:hAnsi="Calibri" w:cs="Calibri"/>
          <w:color w:val="000000"/>
        </w:rPr>
        <w:t xml:space="preserve">Be located in a Federal Disaster Declared </w:t>
      </w:r>
      <w:proofErr w:type="gramStart"/>
      <w:r>
        <w:rPr>
          <w:rFonts w:ascii="Calibri" w:hAnsi="Calibri" w:cs="Calibri"/>
          <w:color w:val="000000"/>
        </w:rPr>
        <w:t>County;</w:t>
      </w:r>
      <w:proofErr w:type="gramEnd"/>
    </w:p>
    <w:p w14:paraId="42355A70" w14:textId="77777777" w:rsidR="00C177B5" w:rsidRDefault="00C177B5" w:rsidP="00C177B5">
      <w:pPr>
        <w:pStyle w:val="NormalWeb"/>
        <w:numPr>
          <w:ilvl w:val="0"/>
          <w:numId w:val="20"/>
        </w:numPr>
        <w:spacing w:before="0" w:beforeAutospacing="0" w:after="0" w:afterAutospacing="0"/>
        <w:textAlignment w:val="baseline"/>
        <w:rPr>
          <w:rFonts w:ascii="Calibri" w:hAnsi="Calibri" w:cs="Calibri"/>
          <w:color w:val="000000"/>
        </w:rPr>
      </w:pPr>
      <w:r>
        <w:rPr>
          <w:rFonts w:ascii="Calibri" w:hAnsi="Calibri" w:cs="Calibri"/>
          <w:color w:val="000000"/>
        </w:rPr>
        <w:t xml:space="preserve">Have sustained damage during the June 2016 severe weather disaster that worsened the structure beyond its pre-event </w:t>
      </w:r>
      <w:proofErr w:type="gramStart"/>
      <w:r>
        <w:rPr>
          <w:rFonts w:ascii="Calibri" w:hAnsi="Calibri" w:cs="Calibri"/>
          <w:color w:val="000000"/>
        </w:rPr>
        <w:t>use;</w:t>
      </w:r>
      <w:proofErr w:type="gramEnd"/>
    </w:p>
    <w:p w14:paraId="13DB49BD" w14:textId="77777777" w:rsidR="00C177B5" w:rsidRDefault="00C177B5" w:rsidP="00C177B5">
      <w:pPr>
        <w:pStyle w:val="NormalWeb"/>
        <w:numPr>
          <w:ilvl w:val="0"/>
          <w:numId w:val="20"/>
        </w:numPr>
        <w:spacing w:before="0" w:beforeAutospacing="0" w:after="0" w:afterAutospacing="0"/>
        <w:textAlignment w:val="baseline"/>
        <w:rPr>
          <w:rFonts w:ascii="Calibri" w:hAnsi="Calibri" w:cs="Calibri"/>
          <w:color w:val="000000"/>
        </w:rPr>
      </w:pPr>
      <w:r>
        <w:rPr>
          <w:rFonts w:ascii="Calibri" w:hAnsi="Calibri" w:cs="Calibri"/>
          <w:color w:val="000000"/>
        </w:rPr>
        <w:t xml:space="preserve">Be damaged beyond </w:t>
      </w:r>
      <w:proofErr w:type="gramStart"/>
      <w:r>
        <w:rPr>
          <w:rFonts w:ascii="Calibri" w:hAnsi="Calibri" w:cs="Calibri"/>
          <w:color w:val="000000"/>
        </w:rPr>
        <w:t>rehabilitation;</w:t>
      </w:r>
      <w:proofErr w:type="gramEnd"/>
    </w:p>
    <w:p w14:paraId="5EA8A356" w14:textId="77777777" w:rsidR="00C177B5" w:rsidRDefault="00C177B5" w:rsidP="00C177B5">
      <w:pPr>
        <w:pStyle w:val="NormalWeb"/>
        <w:numPr>
          <w:ilvl w:val="0"/>
          <w:numId w:val="20"/>
        </w:numPr>
        <w:spacing w:before="0" w:beforeAutospacing="0" w:after="0" w:afterAutospacing="0"/>
        <w:textAlignment w:val="baseline"/>
        <w:rPr>
          <w:rFonts w:ascii="Calibri" w:hAnsi="Calibri" w:cs="Calibri"/>
          <w:color w:val="000000"/>
        </w:rPr>
      </w:pPr>
      <w:r>
        <w:rPr>
          <w:rFonts w:ascii="Calibri" w:hAnsi="Calibri" w:cs="Calibri"/>
          <w:color w:val="000000"/>
        </w:rPr>
        <w:t xml:space="preserve">Be vacant from the time of </w:t>
      </w:r>
      <w:proofErr w:type="gramStart"/>
      <w:r>
        <w:rPr>
          <w:rFonts w:ascii="Calibri" w:hAnsi="Calibri" w:cs="Calibri"/>
          <w:color w:val="000000"/>
        </w:rPr>
        <w:t>application;</w:t>
      </w:r>
      <w:proofErr w:type="gramEnd"/>
    </w:p>
    <w:p w14:paraId="068F059E" w14:textId="77777777" w:rsidR="00C177B5" w:rsidRDefault="00C177B5" w:rsidP="00C177B5">
      <w:pPr>
        <w:pStyle w:val="NormalWeb"/>
        <w:numPr>
          <w:ilvl w:val="0"/>
          <w:numId w:val="20"/>
        </w:numPr>
        <w:spacing w:before="0" w:beforeAutospacing="0" w:after="0" w:afterAutospacing="0"/>
        <w:textAlignment w:val="baseline"/>
        <w:rPr>
          <w:rFonts w:ascii="Calibri" w:hAnsi="Calibri" w:cs="Calibri"/>
          <w:color w:val="000000"/>
        </w:rPr>
      </w:pPr>
      <w:r>
        <w:rPr>
          <w:rFonts w:ascii="Calibri" w:hAnsi="Calibri" w:cs="Calibri"/>
          <w:color w:val="000000"/>
        </w:rPr>
        <w:t xml:space="preserve">Have documentable evidence of storm related damage from the June 2016 </w:t>
      </w:r>
      <w:proofErr w:type="gramStart"/>
      <w:r>
        <w:rPr>
          <w:rFonts w:ascii="Calibri" w:hAnsi="Calibri" w:cs="Calibri"/>
          <w:color w:val="000000"/>
        </w:rPr>
        <w:t>disaster;</w:t>
      </w:r>
      <w:proofErr w:type="gramEnd"/>
      <w:r>
        <w:rPr>
          <w:rFonts w:ascii="Calibri" w:hAnsi="Calibri" w:cs="Calibri"/>
          <w:color w:val="000000"/>
        </w:rPr>
        <w:t xml:space="preserve"> and</w:t>
      </w:r>
    </w:p>
    <w:p w14:paraId="37D73D0A" w14:textId="77777777" w:rsidR="00C177B5" w:rsidRDefault="00C177B5" w:rsidP="00C177B5">
      <w:pPr>
        <w:pStyle w:val="NormalWeb"/>
        <w:numPr>
          <w:ilvl w:val="0"/>
          <w:numId w:val="20"/>
        </w:numPr>
        <w:spacing w:before="0" w:beforeAutospacing="0" w:after="0" w:afterAutospacing="0"/>
        <w:textAlignment w:val="baseline"/>
        <w:rPr>
          <w:rFonts w:ascii="Calibri" w:hAnsi="Calibri" w:cs="Calibri"/>
          <w:color w:val="000000"/>
        </w:rPr>
      </w:pPr>
      <w:r>
        <w:rPr>
          <w:rFonts w:ascii="Calibri" w:hAnsi="Calibri" w:cs="Calibri"/>
          <w:color w:val="000000"/>
        </w:rPr>
        <w:t>Present a significant risk of contributing to slum or blight conditions </w:t>
      </w:r>
    </w:p>
    <w:p w14:paraId="574D7CC7" w14:textId="77777777" w:rsidR="00C177B5" w:rsidRDefault="00C177B5" w:rsidP="00C177B5">
      <w:pPr>
        <w:rPr>
          <w:rFonts w:ascii="Times New Roman" w:hAnsi="Times New Roman" w:cs="Times New Roman"/>
        </w:rPr>
      </w:pPr>
    </w:p>
    <w:p w14:paraId="52B8B775" w14:textId="77777777" w:rsidR="00C177B5" w:rsidRDefault="00C177B5" w:rsidP="00C177B5">
      <w:pPr>
        <w:pStyle w:val="NormalWeb"/>
        <w:spacing w:before="0" w:beforeAutospacing="0" w:after="0" w:afterAutospacing="0"/>
      </w:pPr>
      <w:r>
        <w:rPr>
          <w:rFonts w:ascii="Calibri" w:hAnsi="Calibri" w:cs="Calibri"/>
          <w:color w:val="000000"/>
        </w:rPr>
        <w:t xml:space="preserve">Completion of the Damage Verification form does not guarantee eligibility. In addition to these damage verification requirements, the proposed structure must also meet all other eligibility criteria listed in the program Policies and Procedures document before demolition can be approved by the program. A copy of this document can be accessed at </w:t>
      </w:r>
      <w:hyperlink r:id="rId24" w:history="1">
        <w:r>
          <w:rPr>
            <w:rStyle w:val="Hyperlink"/>
            <w:rFonts w:ascii="Calibri" w:hAnsi="Calibri" w:cs="Calibri"/>
          </w:rPr>
          <w:t>https://wvfloodrecovery.com/program-details/</w:t>
        </w:r>
      </w:hyperlink>
      <w:r>
        <w:rPr>
          <w:rFonts w:ascii="Calibri" w:hAnsi="Calibri" w:cs="Calibri"/>
          <w:color w:val="000000"/>
        </w:rPr>
        <w:t xml:space="preserve">. Funding for the RISE WV Clearance and Demolition program is provided by the U.S. Department of Housing and Urban Development (HUD). Program guidelines, policies, and procedures have been approved by HUD and must </w:t>
      </w:r>
      <w:r>
        <w:rPr>
          <w:rFonts w:ascii="Calibri" w:hAnsi="Calibri" w:cs="Calibri"/>
          <w:color w:val="000000"/>
        </w:rPr>
        <w:lastRenderedPageBreak/>
        <w:t>follow Federal CDBG-DR regulations. Eligible applicants will be mailed a letter confirming their eligibility.</w:t>
      </w:r>
    </w:p>
    <w:p w14:paraId="1362E331" w14:textId="77777777" w:rsidR="00C177B5" w:rsidRDefault="00C177B5" w:rsidP="00C177B5">
      <w:pPr>
        <w:spacing w:after="240"/>
      </w:pPr>
    </w:p>
    <w:p w14:paraId="53B2808D" w14:textId="77777777" w:rsidR="00C177B5" w:rsidRDefault="00C177B5" w:rsidP="00C177B5">
      <w:pPr>
        <w:pStyle w:val="NormalWeb"/>
        <w:spacing w:before="0" w:beforeAutospacing="0" w:after="0" w:afterAutospacing="0"/>
      </w:pPr>
      <w:r>
        <w:rPr>
          <w:rFonts w:ascii="Calibri" w:hAnsi="Calibri" w:cs="Calibri"/>
          <w:b/>
          <w:bCs/>
          <w:color w:val="000000"/>
        </w:rPr>
        <w:t xml:space="preserve">The address listed above is located in one of the Federal Disaster </w:t>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 xml:space="preserve">     </w:t>
      </w:r>
      <w:proofErr w:type="gramStart"/>
      <w:r>
        <w:rPr>
          <w:rFonts w:ascii="Calibri" w:hAnsi="Calibri" w:cs="Calibri"/>
          <w:b/>
          <w:bCs/>
          <w:color w:val="000000"/>
        </w:rPr>
        <w:t xml:space="preserve">YES  </w:t>
      </w:r>
      <w:r>
        <w:rPr>
          <w:b/>
          <w:bCs/>
          <w:color w:val="202124"/>
          <w:sz w:val="40"/>
          <w:szCs w:val="40"/>
          <w:shd w:val="clear" w:color="auto" w:fill="FFFFFF"/>
        </w:rPr>
        <w:t>□</w:t>
      </w:r>
      <w:proofErr w:type="gramEnd"/>
      <w:r>
        <w:rPr>
          <w:rFonts w:ascii="Calibri" w:hAnsi="Calibri" w:cs="Calibri"/>
          <w:b/>
          <w:bCs/>
          <w:color w:val="000000"/>
        </w:rPr>
        <w:t xml:space="preserve">   /   NO  </w:t>
      </w:r>
      <w:r>
        <w:rPr>
          <w:b/>
          <w:bCs/>
          <w:color w:val="202124"/>
          <w:sz w:val="40"/>
          <w:szCs w:val="40"/>
          <w:shd w:val="clear" w:color="auto" w:fill="FFFFFF"/>
        </w:rPr>
        <w:t>□</w:t>
      </w:r>
      <w:r>
        <w:rPr>
          <w:rFonts w:ascii="Calibri" w:hAnsi="Calibri" w:cs="Calibri"/>
          <w:b/>
          <w:bCs/>
          <w:color w:val="000000"/>
        </w:rPr>
        <w:t>    </w:t>
      </w:r>
    </w:p>
    <w:p w14:paraId="01FA9272" w14:textId="77777777" w:rsidR="00C177B5" w:rsidRDefault="00C177B5" w:rsidP="00C177B5">
      <w:pPr>
        <w:pStyle w:val="NormalWeb"/>
        <w:spacing w:before="0" w:beforeAutospacing="0" w:after="0" w:afterAutospacing="0"/>
      </w:pPr>
      <w:r>
        <w:rPr>
          <w:rFonts w:ascii="Calibri" w:hAnsi="Calibri" w:cs="Calibri"/>
          <w:b/>
          <w:bCs/>
          <w:color w:val="000000"/>
        </w:rPr>
        <w:t>Declared counties resulting from the June 2016 severe storms.</w:t>
      </w:r>
    </w:p>
    <w:p w14:paraId="04D0BE23" w14:textId="77777777" w:rsidR="00C177B5" w:rsidRDefault="00C177B5" w:rsidP="00C177B5"/>
    <w:p w14:paraId="571B0A53" w14:textId="77777777" w:rsidR="00C177B5" w:rsidRDefault="00C177B5" w:rsidP="00C177B5">
      <w:pPr>
        <w:pStyle w:val="NormalWeb"/>
        <w:spacing w:before="0" w:beforeAutospacing="0" w:after="0" w:afterAutospacing="0"/>
      </w:pPr>
      <w:r>
        <w:rPr>
          <w:rFonts w:ascii="Calibri" w:hAnsi="Calibri" w:cs="Calibri"/>
          <w:b/>
          <w:bCs/>
          <w:color w:val="000000"/>
        </w:rPr>
        <w:t xml:space="preserve">The structure on the address listed above sustained damage during the        </w:t>
      </w:r>
      <w:proofErr w:type="gramStart"/>
      <w:r>
        <w:rPr>
          <w:rFonts w:ascii="Calibri" w:hAnsi="Calibri" w:cs="Calibri"/>
          <w:b/>
          <w:bCs/>
          <w:color w:val="000000"/>
        </w:rPr>
        <w:t xml:space="preserve">YES  </w:t>
      </w:r>
      <w:r>
        <w:rPr>
          <w:b/>
          <w:bCs/>
          <w:color w:val="202124"/>
          <w:sz w:val="40"/>
          <w:szCs w:val="40"/>
          <w:shd w:val="clear" w:color="auto" w:fill="FFFFFF"/>
        </w:rPr>
        <w:t>□</w:t>
      </w:r>
      <w:proofErr w:type="gramEnd"/>
      <w:r>
        <w:rPr>
          <w:rFonts w:ascii="Calibri" w:hAnsi="Calibri" w:cs="Calibri"/>
          <w:b/>
          <w:bCs/>
          <w:color w:val="000000"/>
        </w:rPr>
        <w:t xml:space="preserve">   /   NO  </w:t>
      </w:r>
      <w:r>
        <w:rPr>
          <w:b/>
          <w:bCs/>
          <w:color w:val="202124"/>
          <w:sz w:val="40"/>
          <w:szCs w:val="40"/>
          <w:shd w:val="clear" w:color="auto" w:fill="FFFFFF"/>
        </w:rPr>
        <w:t>□</w:t>
      </w:r>
    </w:p>
    <w:p w14:paraId="4367F92B" w14:textId="77777777" w:rsidR="00C177B5" w:rsidRDefault="00C177B5" w:rsidP="00C177B5">
      <w:pPr>
        <w:pStyle w:val="NormalWeb"/>
        <w:spacing w:before="0" w:beforeAutospacing="0" w:after="0" w:afterAutospacing="0"/>
      </w:pPr>
      <w:r>
        <w:rPr>
          <w:rFonts w:ascii="Calibri" w:hAnsi="Calibri" w:cs="Calibri"/>
          <w:b/>
          <w:bCs/>
          <w:color w:val="000000"/>
        </w:rPr>
        <w:t>2016 disaster that worsened it beyond its pre-event use.</w:t>
      </w:r>
    </w:p>
    <w:p w14:paraId="06CECE2D" w14:textId="77777777" w:rsidR="00C177B5" w:rsidRDefault="00C177B5" w:rsidP="00C177B5"/>
    <w:p w14:paraId="46C848DF" w14:textId="77777777" w:rsidR="00C177B5" w:rsidRDefault="00C177B5" w:rsidP="00C177B5">
      <w:pPr>
        <w:pStyle w:val="NormalWeb"/>
        <w:spacing w:before="0" w:beforeAutospacing="0" w:after="0" w:afterAutospacing="0"/>
      </w:pPr>
      <w:r>
        <w:rPr>
          <w:rFonts w:ascii="Calibri" w:hAnsi="Calibri" w:cs="Calibri"/>
          <w:b/>
          <w:bCs/>
          <w:color w:val="000000"/>
        </w:rPr>
        <w:t>To the best of my knowledge, the structure on the address listed above</w:t>
      </w:r>
      <w:r>
        <w:rPr>
          <w:rStyle w:val="apple-tab-span"/>
          <w:rFonts w:ascii="Calibri" w:hAnsi="Calibri" w:cs="Calibri"/>
          <w:b/>
          <w:bCs/>
          <w:color w:val="000000"/>
        </w:rPr>
        <w:tab/>
      </w:r>
      <w:r>
        <w:rPr>
          <w:rFonts w:ascii="Calibri" w:hAnsi="Calibri" w:cs="Calibri"/>
          <w:b/>
          <w:bCs/>
          <w:color w:val="000000"/>
        </w:rPr>
        <w:t xml:space="preserve">      </w:t>
      </w:r>
      <w:proofErr w:type="gramStart"/>
      <w:r>
        <w:rPr>
          <w:rFonts w:ascii="Calibri" w:hAnsi="Calibri" w:cs="Calibri"/>
          <w:b/>
          <w:bCs/>
          <w:color w:val="000000"/>
        </w:rPr>
        <w:t xml:space="preserve">YES  </w:t>
      </w:r>
      <w:r>
        <w:rPr>
          <w:b/>
          <w:bCs/>
          <w:color w:val="202124"/>
          <w:sz w:val="40"/>
          <w:szCs w:val="40"/>
          <w:shd w:val="clear" w:color="auto" w:fill="FFFFFF"/>
        </w:rPr>
        <w:t>□</w:t>
      </w:r>
      <w:proofErr w:type="gramEnd"/>
      <w:r>
        <w:rPr>
          <w:rFonts w:ascii="Calibri" w:hAnsi="Calibri" w:cs="Calibri"/>
          <w:b/>
          <w:bCs/>
          <w:color w:val="000000"/>
        </w:rPr>
        <w:t xml:space="preserve">   /   NO  </w:t>
      </w:r>
      <w:r>
        <w:rPr>
          <w:b/>
          <w:bCs/>
          <w:color w:val="202124"/>
          <w:sz w:val="40"/>
          <w:szCs w:val="40"/>
          <w:shd w:val="clear" w:color="auto" w:fill="FFFFFF"/>
        </w:rPr>
        <w:t>□</w:t>
      </w:r>
    </w:p>
    <w:p w14:paraId="0CA07984" w14:textId="77777777" w:rsidR="00C177B5" w:rsidRDefault="00C177B5" w:rsidP="00C177B5">
      <w:pPr>
        <w:pStyle w:val="NormalWeb"/>
        <w:spacing w:before="0" w:beforeAutospacing="0" w:after="0" w:afterAutospacing="0"/>
      </w:pPr>
      <w:r>
        <w:rPr>
          <w:rFonts w:ascii="Calibri" w:hAnsi="Calibri" w:cs="Calibri"/>
          <w:b/>
          <w:bCs/>
          <w:color w:val="000000"/>
        </w:rPr>
        <w:t>is damaged beyond rehabilitation.</w:t>
      </w:r>
    </w:p>
    <w:p w14:paraId="03628304" w14:textId="77777777" w:rsidR="00C177B5" w:rsidRDefault="00C177B5" w:rsidP="00C177B5"/>
    <w:p w14:paraId="7548DD8F" w14:textId="77777777" w:rsidR="00C177B5" w:rsidRDefault="00C177B5" w:rsidP="00C177B5">
      <w:pPr>
        <w:pStyle w:val="NormalWeb"/>
        <w:spacing w:before="0" w:beforeAutospacing="0" w:after="0" w:afterAutospacing="0"/>
      </w:pPr>
      <w:r>
        <w:rPr>
          <w:rFonts w:ascii="Calibri" w:hAnsi="Calibri" w:cs="Calibri"/>
          <w:b/>
          <w:bCs/>
          <w:color w:val="000000"/>
        </w:rPr>
        <w:t>The structure on the address listed above is vacant.</w:t>
      </w:r>
      <w:r>
        <w:rPr>
          <w:rStyle w:val="apple-tab-span"/>
          <w:rFonts w:ascii="Calibri" w:hAnsi="Calibri" w:cs="Calibri"/>
          <w:b/>
          <w:bCs/>
          <w:color w:val="000000"/>
        </w:rPr>
        <w:tab/>
      </w:r>
      <w:r>
        <w:rPr>
          <w:rStyle w:val="apple-tab-span"/>
          <w:rFonts w:ascii="Calibri" w:hAnsi="Calibri" w:cs="Calibri"/>
          <w:b/>
          <w:bCs/>
          <w:color w:val="000000"/>
        </w:rPr>
        <w:tab/>
      </w:r>
      <w:r>
        <w:rPr>
          <w:rStyle w:val="apple-tab-span"/>
          <w:rFonts w:ascii="Calibri" w:hAnsi="Calibri" w:cs="Calibri"/>
          <w:b/>
          <w:bCs/>
          <w:color w:val="000000"/>
        </w:rPr>
        <w:tab/>
      </w:r>
      <w:r>
        <w:rPr>
          <w:rFonts w:ascii="Calibri" w:hAnsi="Calibri" w:cs="Calibri"/>
          <w:b/>
          <w:bCs/>
          <w:color w:val="000000"/>
        </w:rPr>
        <w:t xml:space="preserve">      </w:t>
      </w:r>
      <w:proofErr w:type="gramStart"/>
      <w:r>
        <w:rPr>
          <w:rFonts w:ascii="Calibri" w:hAnsi="Calibri" w:cs="Calibri"/>
          <w:b/>
          <w:bCs/>
          <w:color w:val="000000"/>
        </w:rPr>
        <w:t xml:space="preserve">YES  </w:t>
      </w:r>
      <w:r>
        <w:rPr>
          <w:b/>
          <w:bCs/>
          <w:color w:val="202124"/>
          <w:sz w:val="40"/>
          <w:szCs w:val="40"/>
          <w:shd w:val="clear" w:color="auto" w:fill="FFFFFF"/>
        </w:rPr>
        <w:t>□</w:t>
      </w:r>
      <w:proofErr w:type="gramEnd"/>
      <w:r>
        <w:rPr>
          <w:rFonts w:ascii="Calibri" w:hAnsi="Calibri" w:cs="Calibri"/>
          <w:b/>
          <w:bCs/>
          <w:color w:val="000000"/>
        </w:rPr>
        <w:t xml:space="preserve">   /   NO  </w:t>
      </w:r>
      <w:r>
        <w:rPr>
          <w:b/>
          <w:bCs/>
          <w:color w:val="202124"/>
          <w:sz w:val="40"/>
          <w:szCs w:val="40"/>
          <w:shd w:val="clear" w:color="auto" w:fill="FFFFFF"/>
        </w:rPr>
        <w:t>□</w:t>
      </w:r>
    </w:p>
    <w:p w14:paraId="07689E21" w14:textId="77777777" w:rsidR="00C177B5" w:rsidRDefault="00C177B5" w:rsidP="00C177B5"/>
    <w:p w14:paraId="5387101C" w14:textId="77777777" w:rsidR="00C177B5" w:rsidRDefault="00C177B5" w:rsidP="00C177B5">
      <w:pPr>
        <w:pStyle w:val="NormalWeb"/>
        <w:spacing w:before="0" w:beforeAutospacing="0" w:after="0" w:afterAutospacing="0"/>
      </w:pPr>
      <w:r>
        <w:rPr>
          <w:rFonts w:ascii="Calibri" w:hAnsi="Calibri" w:cs="Calibri"/>
          <w:b/>
          <w:bCs/>
          <w:color w:val="000000"/>
        </w:rPr>
        <w:t xml:space="preserve">The structure on the address listed above has documentable evidence           </w:t>
      </w:r>
      <w:proofErr w:type="gramStart"/>
      <w:r>
        <w:rPr>
          <w:rFonts w:ascii="Calibri" w:hAnsi="Calibri" w:cs="Calibri"/>
          <w:b/>
          <w:bCs/>
          <w:color w:val="000000"/>
        </w:rPr>
        <w:t xml:space="preserve">YES  </w:t>
      </w:r>
      <w:r>
        <w:rPr>
          <w:b/>
          <w:bCs/>
          <w:color w:val="202124"/>
          <w:sz w:val="40"/>
          <w:szCs w:val="40"/>
          <w:shd w:val="clear" w:color="auto" w:fill="FFFFFF"/>
        </w:rPr>
        <w:t>□</w:t>
      </w:r>
      <w:proofErr w:type="gramEnd"/>
      <w:r>
        <w:rPr>
          <w:rFonts w:ascii="Calibri" w:hAnsi="Calibri" w:cs="Calibri"/>
          <w:b/>
          <w:bCs/>
          <w:color w:val="000000"/>
        </w:rPr>
        <w:t xml:space="preserve">   /   NO  </w:t>
      </w:r>
      <w:r>
        <w:rPr>
          <w:b/>
          <w:bCs/>
          <w:color w:val="202124"/>
          <w:sz w:val="40"/>
          <w:szCs w:val="40"/>
          <w:shd w:val="clear" w:color="auto" w:fill="FFFFFF"/>
        </w:rPr>
        <w:t>□</w:t>
      </w:r>
    </w:p>
    <w:p w14:paraId="7F81DDE1" w14:textId="77777777" w:rsidR="00C177B5" w:rsidRDefault="00C177B5" w:rsidP="00C177B5">
      <w:pPr>
        <w:pStyle w:val="NormalWeb"/>
        <w:spacing w:before="0" w:beforeAutospacing="0" w:after="0" w:afterAutospacing="0"/>
      </w:pPr>
      <w:r>
        <w:rPr>
          <w:rFonts w:ascii="Calibri" w:hAnsi="Calibri" w:cs="Calibri"/>
          <w:b/>
          <w:bCs/>
          <w:color w:val="000000"/>
        </w:rPr>
        <w:t>of disaster-related damage.</w:t>
      </w:r>
    </w:p>
    <w:p w14:paraId="342A0D88" w14:textId="77777777" w:rsidR="00C177B5" w:rsidRDefault="00C177B5" w:rsidP="00C177B5"/>
    <w:p w14:paraId="4C55D992" w14:textId="77777777" w:rsidR="00C177B5" w:rsidRDefault="00C177B5" w:rsidP="00C177B5">
      <w:pPr>
        <w:pStyle w:val="NormalWeb"/>
        <w:spacing w:before="0" w:beforeAutospacing="0" w:after="0" w:afterAutospacing="0"/>
      </w:pPr>
      <w:r>
        <w:rPr>
          <w:rFonts w:ascii="Calibri" w:hAnsi="Calibri" w:cs="Calibri"/>
          <w:b/>
          <w:bCs/>
          <w:color w:val="000000"/>
        </w:rPr>
        <w:t>The structure on the address listed above presents a significant risk of</w:t>
      </w:r>
      <w:r>
        <w:rPr>
          <w:rStyle w:val="apple-tab-span"/>
          <w:rFonts w:ascii="Calibri" w:hAnsi="Calibri" w:cs="Calibri"/>
          <w:b/>
          <w:bCs/>
          <w:color w:val="000000"/>
        </w:rPr>
        <w:tab/>
      </w:r>
      <w:r>
        <w:rPr>
          <w:rFonts w:ascii="Calibri" w:hAnsi="Calibri" w:cs="Calibri"/>
          <w:b/>
          <w:bCs/>
          <w:color w:val="000000"/>
        </w:rPr>
        <w:t xml:space="preserve">      </w:t>
      </w:r>
      <w:proofErr w:type="gramStart"/>
      <w:r>
        <w:rPr>
          <w:rFonts w:ascii="Calibri" w:hAnsi="Calibri" w:cs="Calibri"/>
          <w:b/>
          <w:bCs/>
          <w:color w:val="000000"/>
        </w:rPr>
        <w:t xml:space="preserve">YES  </w:t>
      </w:r>
      <w:r>
        <w:rPr>
          <w:b/>
          <w:bCs/>
          <w:color w:val="202124"/>
          <w:sz w:val="40"/>
          <w:szCs w:val="40"/>
          <w:shd w:val="clear" w:color="auto" w:fill="FFFFFF"/>
        </w:rPr>
        <w:t>□</w:t>
      </w:r>
      <w:proofErr w:type="gramEnd"/>
      <w:r>
        <w:rPr>
          <w:rFonts w:ascii="Calibri" w:hAnsi="Calibri" w:cs="Calibri"/>
          <w:b/>
          <w:bCs/>
          <w:color w:val="000000"/>
        </w:rPr>
        <w:t xml:space="preserve">   /   NO  </w:t>
      </w:r>
      <w:r>
        <w:rPr>
          <w:b/>
          <w:bCs/>
          <w:color w:val="202124"/>
          <w:sz w:val="40"/>
          <w:szCs w:val="40"/>
          <w:shd w:val="clear" w:color="auto" w:fill="FFFFFF"/>
        </w:rPr>
        <w:t>□</w:t>
      </w:r>
    </w:p>
    <w:p w14:paraId="56B99443" w14:textId="219920C4" w:rsidR="00C177B5" w:rsidRDefault="00C177B5" w:rsidP="00C177B5">
      <w:pPr>
        <w:pStyle w:val="NormalWeb"/>
        <w:spacing w:before="0" w:beforeAutospacing="0" w:after="0" w:afterAutospacing="0"/>
      </w:pPr>
      <w:r>
        <w:rPr>
          <w:rFonts w:ascii="Calibri" w:hAnsi="Calibri" w:cs="Calibri"/>
          <w:b/>
          <w:bCs/>
          <w:color w:val="000000"/>
        </w:rPr>
        <w:t>contributing to slum and blight conditions per WV State Code.</w:t>
      </w:r>
    </w:p>
    <w:p w14:paraId="2879B0A6" w14:textId="77777777" w:rsidR="00C177B5" w:rsidRDefault="00C177B5" w:rsidP="00C177B5">
      <w:pPr>
        <w:pStyle w:val="NormalWeb"/>
        <w:spacing w:before="0" w:beforeAutospacing="0" w:after="0" w:afterAutospacing="0"/>
      </w:pPr>
      <w:r>
        <w:rPr>
          <w:rFonts w:ascii="Calibri" w:hAnsi="Calibri" w:cs="Calibri"/>
          <w:color w:val="000000"/>
        </w:rPr>
        <w:t xml:space="preserve">By signing below, under penalties of perjury, I certify that the information presented in this document is true and accurate to the best of my knowledge and belief. I further understand that providing false representations herein constitutes an act of fraud. False, </w:t>
      </w:r>
      <w:proofErr w:type="gramStart"/>
      <w:r>
        <w:rPr>
          <w:rFonts w:ascii="Calibri" w:hAnsi="Calibri" w:cs="Calibri"/>
          <w:color w:val="000000"/>
        </w:rPr>
        <w:t>misleading</w:t>
      </w:r>
      <w:proofErr w:type="gramEnd"/>
      <w:r>
        <w:rPr>
          <w:rFonts w:ascii="Calibri" w:hAnsi="Calibri" w:cs="Calibri"/>
          <w:color w:val="000000"/>
        </w:rPr>
        <w:t xml:space="preserve"> or incomplete information may result in ineligibility to participate in this or other Federal programs. This document is subject to HUD review at any time, and any person who knowingly makes a false claim or statement to HUD may be subject to civil or criminal penalties under 18 U.S.C. 287, 1001 and 31 U.S.C. 3729. </w:t>
      </w:r>
    </w:p>
    <w:p w14:paraId="5F7A8FC4" w14:textId="77777777" w:rsidR="00C177B5" w:rsidRDefault="00C177B5" w:rsidP="00C177B5">
      <w:pPr>
        <w:spacing w:after="240"/>
      </w:pPr>
    </w:p>
    <w:p w14:paraId="7BEA4CA2" w14:textId="77777777" w:rsidR="00C177B5" w:rsidRDefault="00C177B5" w:rsidP="00C177B5">
      <w:pPr>
        <w:pStyle w:val="NormalWeb"/>
        <w:spacing w:before="0" w:beforeAutospacing="0" w:after="0" w:afterAutospacing="0"/>
      </w:pPr>
      <w:r>
        <w:rPr>
          <w:rFonts w:ascii="Calibri" w:hAnsi="Calibri" w:cs="Calibri"/>
          <w:b/>
          <w:bCs/>
          <w:color w:val="000000"/>
        </w:rPr>
        <w:t> </w:t>
      </w:r>
    </w:p>
    <w:p w14:paraId="668ADB69" w14:textId="77777777" w:rsidR="00C177B5" w:rsidRPr="00C177B5" w:rsidRDefault="00C177B5" w:rsidP="00C177B5">
      <w:pPr>
        <w:pStyle w:val="NormalWeb"/>
        <w:spacing w:before="0" w:beforeAutospacing="0" w:after="0" w:afterAutospacing="0"/>
        <w:rPr>
          <w:sz w:val="22"/>
          <w:szCs w:val="22"/>
        </w:rPr>
      </w:pPr>
      <w:r w:rsidRPr="00C177B5">
        <w:rPr>
          <w:rFonts w:ascii="Calibri" w:hAnsi="Calibri" w:cs="Calibri"/>
          <w:color w:val="000000"/>
          <w:sz w:val="22"/>
          <w:szCs w:val="22"/>
        </w:rPr>
        <w:t>Printed Name: ___________________________________</w:t>
      </w:r>
    </w:p>
    <w:p w14:paraId="78102F05" w14:textId="77777777" w:rsidR="00C177B5" w:rsidRPr="00C177B5" w:rsidRDefault="00C177B5" w:rsidP="00C177B5">
      <w:pPr>
        <w:spacing w:after="240"/>
        <w:rPr>
          <w:sz w:val="22"/>
          <w:szCs w:val="22"/>
        </w:rPr>
      </w:pPr>
    </w:p>
    <w:p w14:paraId="1FE8D7E4" w14:textId="77777777" w:rsidR="00C177B5" w:rsidRPr="00C177B5" w:rsidRDefault="00C177B5" w:rsidP="00C177B5">
      <w:pPr>
        <w:pStyle w:val="NormalWeb"/>
        <w:spacing w:before="0" w:beforeAutospacing="0" w:after="0" w:afterAutospacing="0"/>
        <w:rPr>
          <w:sz w:val="22"/>
          <w:szCs w:val="22"/>
        </w:rPr>
      </w:pPr>
      <w:r w:rsidRPr="00C177B5">
        <w:rPr>
          <w:rFonts w:ascii="Calibri" w:hAnsi="Calibri" w:cs="Calibri"/>
          <w:color w:val="000000"/>
          <w:sz w:val="22"/>
          <w:szCs w:val="22"/>
        </w:rPr>
        <w:t>Title: ___________________________________________</w:t>
      </w:r>
    </w:p>
    <w:p w14:paraId="42AF1015" w14:textId="77777777" w:rsidR="00C177B5" w:rsidRPr="00C177B5" w:rsidRDefault="00C177B5" w:rsidP="00C177B5">
      <w:pPr>
        <w:spacing w:after="240"/>
        <w:rPr>
          <w:sz w:val="22"/>
          <w:szCs w:val="22"/>
        </w:rPr>
      </w:pPr>
    </w:p>
    <w:p w14:paraId="5108CFB1" w14:textId="77777777" w:rsidR="00C177B5" w:rsidRPr="00C177B5" w:rsidRDefault="00C177B5" w:rsidP="00C177B5">
      <w:pPr>
        <w:pStyle w:val="NormalWeb"/>
        <w:spacing w:before="0" w:beforeAutospacing="0" w:after="0" w:afterAutospacing="0"/>
        <w:rPr>
          <w:sz w:val="22"/>
          <w:szCs w:val="22"/>
        </w:rPr>
      </w:pPr>
      <w:r w:rsidRPr="00C177B5">
        <w:rPr>
          <w:rFonts w:ascii="Calibri" w:hAnsi="Calibri" w:cs="Calibri"/>
          <w:color w:val="000000"/>
          <w:sz w:val="22"/>
          <w:szCs w:val="22"/>
        </w:rPr>
        <w:t>Signature: _______________________________________</w:t>
      </w:r>
      <w:r w:rsidRPr="00C177B5">
        <w:rPr>
          <w:rStyle w:val="apple-tab-span"/>
          <w:rFonts w:ascii="Calibri" w:hAnsi="Calibri" w:cs="Calibri"/>
          <w:color w:val="000000"/>
          <w:sz w:val="22"/>
          <w:szCs w:val="22"/>
        </w:rPr>
        <w:tab/>
      </w:r>
      <w:r w:rsidRPr="00C177B5">
        <w:rPr>
          <w:rStyle w:val="apple-tab-span"/>
          <w:rFonts w:ascii="Calibri" w:hAnsi="Calibri" w:cs="Calibri"/>
          <w:color w:val="000000"/>
          <w:sz w:val="22"/>
          <w:szCs w:val="22"/>
        </w:rPr>
        <w:tab/>
      </w:r>
      <w:r w:rsidRPr="00C177B5">
        <w:rPr>
          <w:rFonts w:ascii="Calibri" w:hAnsi="Calibri" w:cs="Calibri"/>
          <w:color w:val="000000"/>
          <w:sz w:val="22"/>
          <w:szCs w:val="22"/>
        </w:rPr>
        <w:t>         </w:t>
      </w:r>
    </w:p>
    <w:p w14:paraId="5A149FE0" w14:textId="77777777" w:rsidR="00C177B5" w:rsidRPr="00C177B5" w:rsidRDefault="00C177B5" w:rsidP="00C177B5">
      <w:pPr>
        <w:spacing w:after="240"/>
        <w:rPr>
          <w:sz w:val="22"/>
          <w:szCs w:val="22"/>
        </w:rPr>
      </w:pPr>
    </w:p>
    <w:p w14:paraId="124E95F5" w14:textId="77777777" w:rsidR="00C177B5" w:rsidRDefault="00C177B5" w:rsidP="00C177B5">
      <w:pPr>
        <w:pStyle w:val="NormalWeb"/>
        <w:spacing w:before="0" w:beforeAutospacing="0" w:after="0" w:afterAutospacing="0"/>
        <w:rPr>
          <w:rFonts w:ascii="Calibri" w:hAnsi="Calibri" w:cs="Calibri"/>
          <w:color w:val="000000"/>
          <w:sz w:val="22"/>
          <w:szCs w:val="22"/>
        </w:rPr>
      </w:pPr>
      <w:r w:rsidRPr="00C177B5">
        <w:rPr>
          <w:rFonts w:ascii="Calibri" w:hAnsi="Calibri" w:cs="Calibri"/>
          <w:color w:val="000000"/>
          <w:sz w:val="22"/>
          <w:szCs w:val="22"/>
        </w:rPr>
        <w:t>Inspection Date: __________________________________</w:t>
      </w:r>
    </w:p>
    <w:p w14:paraId="6D2C7DE7" w14:textId="0C9DA578" w:rsidR="00C177B5" w:rsidRPr="00C177B5" w:rsidRDefault="00546B48" w:rsidP="00C177B5">
      <w:pPr>
        <w:rPr>
          <w:rFonts w:ascii="Times New Roman" w:eastAsia="Times New Roman" w:hAnsi="Times New Roman" w:cs="Times New Roman"/>
        </w:rPr>
      </w:pPr>
      <w:r w:rsidRPr="00546B48">
        <w:rPr>
          <w:rFonts w:ascii="Calibri" w:eastAsia="Times New Roman" w:hAnsi="Calibri" w:cs="Calibri"/>
          <w:b/>
          <w:bCs/>
          <w:color w:val="000000"/>
          <w:sz w:val="32"/>
          <w:szCs w:val="32"/>
        </w:rPr>
        <w:lastRenderedPageBreak/>
        <w:t xml:space="preserve">Appendix </w:t>
      </w:r>
      <w:r w:rsidR="000325C1">
        <w:rPr>
          <w:rFonts w:ascii="Calibri" w:eastAsia="Times New Roman" w:hAnsi="Calibri" w:cs="Calibri"/>
          <w:b/>
          <w:bCs/>
          <w:color w:val="000000"/>
          <w:sz w:val="32"/>
          <w:szCs w:val="32"/>
        </w:rPr>
        <w:t>H</w:t>
      </w:r>
      <w:r w:rsidR="00C177B5">
        <w:rPr>
          <w:rFonts w:ascii="Calibri" w:hAnsi="Calibri" w:cs="Calibri"/>
          <w:b/>
          <w:bCs/>
          <w:color w:val="000000"/>
          <w:sz w:val="32"/>
          <w:szCs w:val="32"/>
        </w:rPr>
        <w:br/>
      </w:r>
      <w:r w:rsidR="00C177B5" w:rsidRPr="00C177B5">
        <w:rPr>
          <w:rFonts w:ascii="Arial" w:eastAsia="Times New Roman" w:hAnsi="Arial" w:cs="Arial"/>
          <w:color w:val="000000"/>
          <w:sz w:val="22"/>
          <w:szCs w:val="22"/>
          <w:bdr w:val="none" w:sz="0" w:space="0" w:color="auto" w:frame="1"/>
        </w:rPr>
        <w:fldChar w:fldCharType="begin"/>
      </w:r>
      <w:r w:rsidR="00C177B5" w:rsidRPr="00C177B5">
        <w:rPr>
          <w:rFonts w:ascii="Arial" w:eastAsia="Times New Roman" w:hAnsi="Arial" w:cs="Arial"/>
          <w:color w:val="000000"/>
          <w:sz w:val="22"/>
          <w:szCs w:val="22"/>
          <w:bdr w:val="none" w:sz="0" w:space="0" w:color="auto" w:frame="1"/>
        </w:rPr>
        <w:instrText xml:space="preserve"> INCLUDEPICTURE "https://lh5.googleusercontent.com/IlqGEUGKMy80kObYvl7SQvpB2IaK7a6icReJiBlkd_bZGZXxCm-y_ysSR8bMN5dy-rg3sfu0z0oZRX1sXKxQgEIrBo_himkv5BMo2RyVjm7QjF_6v3DvIBhJ2shat4GAwMWEo4Qt" \* MERGEFORMATINET </w:instrText>
      </w:r>
      <w:r w:rsidR="00C177B5" w:rsidRPr="00C177B5">
        <w:rPr>
          <w:rFonts w:ascii="Arial" w:eastAsia="Times New Roman" w:hAnsi="Arial" w:cs="Arial"/>
          <w:color w:val="000000"/>
          <w:sz w:val="22"/>
          <w:szCs w:val="22"/>
          <w:bdr w:val="none" w:sz="0" w:space="0" w:color="auto" w:frame="1"/>
        </w:rPr>
        <w:fldChar w:fldCharType="separate"/>
      </w:r>
      <w:r w:rsidR="00C177B5" w:rsidRPr="00C177B5">
        <w:rPr>
          <w:rFonts w:ascii="Arial" w:eastAsia="Times New Roman" w:hAnsi="Arial" w:cs="Arial"/>
          <w:noProof/>
          <w:color w:val="000000"/>
          <w:sz w:val="22"/>
          <w:szCs w:val="22"/>
          <w:bdr w:val="none" w:sz="0" w:space="0" w:color="auto" w:frame="1"/>
        </w:rPr>
        <w:drawing>
          <wp:inline distT="0" distB="0" distL="0" distR="0" wp14:anchorId="4E01BED2" wp14:editId="59F680CB">
            <wp:extent cx="5943600" cy="989330"/>
            <wp:effectExtent l="0" t="0" r="0" b="127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89330"/>
                    </a:xfrm>
                    <a:prstGeom prst="rect">
                      <a:avLst/>
                    </a:prstGeom>
                    <a:noFill/>
                    <a:ln>
                      <a:noFill/>
                    </a:ln>
                  </pic:spPr>
                </pic:pic>
              </a:graphicData>
            </a:graphic>
          </wp:inline>
        </w:drawing>
      </w:r>
      <w:r w:rsidR="00C177B5" w:rsidRPr="00C177B5">
        <w:rPr>
          <w:rFonts w:ascii="Arial" w:eastAsia="Times New Roman" w:hAnsi="Arial" w:cs="Arial"/>
          <w:color w:val="000000"/>
          <w:sz w:val="22"/>
          <w:szCs w:val="22"/>
          <w:bdr w:val="none" w:sz="0" w:space="0" w:color="auto" w:frame="1"/>
        </w:rPr>
        <w:fldChar w:fldCharType="end"/>
      </w:r>
    </w:p>
    <w:p w14:paraId="5EE6FC7B" w14:textId="77777777" w:rsidR="00C177B5" w:rsidRDefault="00C177B5" w:rsidP="00C177B5">
      <w:pPr>
        <w:pStyle w:val="NormalWeb"/>
        <w:spacing w:before="0" w:beforeAutospacing="0" w:after="0" w:afterAutospacing="0"/>
        <w:jc w:val="center"/>
      </w:pPr>
      <w:r>
        <w:rPr>
          <w:rFonts w:ascii="Calibri" w:hAnsi="Calibri" w:cs="Calibri"/>
          <w:b/>
          <w:bCs/>
          <w:color w:val="000000"/>
          <w:sz w:val="30"/>
          <w:szCs w:val="30"/>
        </w:rPr>
        <w:t>RISE Clearance and Demolition Program: Subrogation Agreement</w:t>
      </w:r>
    </w:p>
    <w:p w14:paraId="5E70D45F" w14:textId="77777777" w:rsidR="00C177B5" w:rsidRDefault="00C177B5" w:rsidP="00C177B5"/>
    <w:p w14:paraId="29902A9D" w14:textId="77777777" w:rsidR="00C177B5" w:rsidRDefault="00C177B5" w:rsidP="00C177B5">
      <w:pPr>
        <w:pStyle w:val="NormalWeb"/>
        <w:spacing w:before="0" w:beforeAutospacing="0" w:after="0" w:afterAutospacing="0"/>
      </w:pPr>
      <w:r>
        <w:rPr>
          <w:rFonts w:ascii="Calibri" w:hAnsi="Calibri" w:cs="Calibri"/>
          <w:color w:val="000000"/>
          <w:sz w:val="22"/>
          <w:szCs w:val="22"/>
        </w:rPr>
        <w:t xml:space="preserve">I grant the State, or its designees, subrogation rights to recover, from any person or entity, funds to which I may be entitled for property damage incurred by the June 2016 severe weather disaster. I understand that if I receive future assistance intended for the same purpose as the CDBG Disaster Recovery services provided through the RISE WV Clearance and Demolition Program, any funds (or the cost of equivalent benefits) received through RISE WV must be returned to the State according to program guidelines, which can be accessed at: </w:t>
      </w:r>
      <w:hyperlink r:id="rId25" w:history="1">
        <w:r>
          <w:rPr>
            <w:rStyle w:val="Hyperlink"/>
            <w:rFonts w:ascii="Calibri" w:hAnsi="Calibri" w:cs="Calibri"/>
            <w:color w:val="1155CC"/>
            <w:sz w:val="22"/>
            <w:szCs w:val="22"/>
          </w:rPr>
          <w:t>https://wvfloodrecovery.com/</w:t>
        </w:r>
      </w:hyperlink>
      <w:r>
        <w:rPr>
          <w:rFonts w:ascii="Calibri" w:hAnsi="Calibri" w:cs="Calibri"/>
          <w:color w:val="000000"/>
          <w:sz w:val="22"/>
          <w:szCs w:val="22"/>
        </w:rPr>
        <w:t>. </w:t>
      </w:r>
    </w:p>
    <w:p w14:paraId="1ABF844E" w14:textId="77777777" w:rsidR="00C177B5" w:rsidRDefault="00C177B5" w:rsidP="00C177B5"/>
    <w:p w14:paraId="404371D0" w14:textId="77777777" w:rsidR="00C177B5" w:rsidRDefault="00C177B5" w:rsidP="00C177B5">
      <w:pPr>
        <w:pStyle w:val="NormalWeb"/>
        <w:spacing w:before="0" w:beforeAutospacing="0" w:after="0" w:afterAutospacing="0"/>
      </w:pPr>
      <w:r>
        <w:rPr>
          <w:rFonts w:ascii="Calibri" w:hAnsi="Calibri" w:cs="Calibri"/>
          <w:color w:val="000000"/>
          <w:sz w:val="22"/>
          <w:szCs w:val="22"/>
        </w:rPr>
        <w:t>Examples of duplicated funds include, but are not limited to:</w:t>
      </w:r>
    </w:p>
    <w:p w14:paraId="76720B5B" w14:textId="77777777" w:rsidR="00C177B5" w:rsidRDefault="00C177B5" w:rsidP="00C177B5">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Insurance payouts </w:t>
      </w:r>
      <w:proofErr w:type="gramStart"/>
      <w:r>
        <w:rPr>
          <w:rFonts w:ascii="Calibri" w:hAnsi="Calibri" w:cs="Calibri"/>
          <w:color w:val="000000"/>
          <w:sz w:val="22"/>
          <w:szCs w:val="22"/>
        </w:rPr>
        <w:t>as a result of</w:t>
      </w:r>
      <w:proofErr w:type="gramEnd"/>
      <w:r>
        <w:rPr>
          <w:rFonts w:ascii="Calibri" w:hAnsi="Calibri" w:cs="Calibri"/>
          <w:color w:val="000000"/>
          <w:sz w:val="22"/>
          <w:szCs w:val="22"/>
        </w:rPr>
        <w:t xml:space="preserve"> a settlement</w:t>
      </w:r>
    </w:p>
    <w:p w14:paraId="102A9740" w14:textId="77777777" w:rsidR="00C177B5" w:rsidRDefault="00C177B5" w:rsidP="00C177B5">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Non-profit funding or funding through other local sources</w:t>
      </w:r>
    </w:p>
    <w:p w14:paraId="4CF92906" w14:textId="77777777" w:rsidR="00C177B5" w:rsidRDefault="00C177B5" w:rsidP="00C177B5">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Financial assistance from other Federal programs (</w:t>
      </w:r>
      <w:proofErr w:type="gramStart"/>
      <w:r>
        <w:rPr>
          <w:rFonts w:ascii="Calibri" w:hAnsi="Calibri" w:cs="Calibri"/>
          <w:color w:val="000000"/>
          <w:sz w:val="22"/>
          <w:szCs w:val="22"/>
        </w:rPr>
        <w:t>e.g.</w:t>
      </w:r>
      <w:proofErr w:type="gramEnd"/>
      <w:r>
        <w:rPr>
          <w:rFonts w:ascii="Calibri" w:hAnsi="Calibri" w:cs="Calibri"/>
          <w:color w:val="000000"/>
          <w:sz w:val="22"/>
          <w:szCs w:val="22"/>
        </w:rPr>
        <w:t xml:space="preserve"> FEMA, SBA, Covid Relief, etc.)</w:t>
      </w:r>
    </w:p>
    <w:p w14:paraId="0DA79C8E" w14:textId="77777777" w:rsidR="00C177B5" w:rsidRDefault="00C177B5" w:rsidP="00C177B5">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Funding from other State programs (</w:t>
      </w:r>
      <w:proofErr w:type="gramStart"/>
      <w:r>
        <w:rPr>
          <w:rFonts w:ascii="Calibri" w:hAnsi="Calibri" w:cs="Calibri"/>
          <w:color w:val="000000"/>
          <w:sz w:val="22"/>
          <w:szCs w:val="22"/>
        </w:rPr>
        <w:t>e.g.</w:t>
      </w:r>
      <w:proofErr w:type="gramEnd"/>
      <w:r>
        <w:rPr>
          <w:rFonts w:ascii="Calibri" w:hAnsi="Calibri" w:cs="Calibri"/>
          <w:color w:val="000000"/>
          <w:sz w:val="22"/>
          <w:szCs w:val="22"/>
        </w:rPr>
        <w:t xml:space="preserve"> WVDEP)</w:t>
      </w:r>
    </w:p>
    <w:p w14:paraId="722DB119" w14:textId="77777777" w:rsidR="00C177B5" w:rsidRDefault="00C177B5" w:rsidP="00C177B5">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Funding from County programs (</w:t>
      </w:r>
      <w:proofErr w:type="gramStart"/>
      <w:r>
        <w:rPr>
          <w:rFonts w:ascii="Calibri" w:hAnsi="Calibri" w:cs="Calibri"/>
          <w:color w:val="000000"/>
          <w:sz w:val="22"/>
          <w:szCs w:val="22"/>
        </w:rPr>
        <w:t>e.g.</w:t>
      </w:r>
      <w:proofErr w:type="gramEnd"/>
      <w:r>
        <w:rPr>
          <w:rFonts w:ascii="Calibri" w:hAnsi="Calibri" w:cs="Calibri"/>
          <w:color w:val="000000"/>
          <w:sz w:val="22"/>
          <w:szCs w:val="22"/>
        </w:rPr>
        <w:t xml:space="preserve"> DHHR)</w:t>
      </w:r>
    </w:p>
    <w:p w14:paraId="5DF01127" w14:textId="77777777" w:rsidR="00C177B5" w:rsidRDefault="00C177B5" w:rsidP="00C177B5">
      <w:pPr>
        <w:rPr>
          <w:rFonts w:ascii="Times New Roman" w:hAnsi="Times New Roman" w:cs="Times New Roman"/>
        </w:rPr>
      </w:pPr>
    </w:p>
    <w:p w14:paraId="5DCEF5C9" w14:textId="77777777" w:rsidR="00C177B5" w:rsidRDefault="00C177B5" w:rsidP="00C177B5">
      <w:pPr>
        <w:pStyle w:val="NormalWeb"/>
        <w:spacing w:before="0" w:beforeAutospacing="0" w:after="0" w:afterAutospacing="0"/>
      </w:pPr>
      <w:r>
        <w:rPr>
          <w:rFonts w:ascii="Calibri" w:hAnsi="Calibri" w:cs="Calibri"/>
          <w:color w:val="000000"/>
          <w:sz w:val="22"/>
          <w:szCs w:val="22"/>
        </w:rPr>
        <w:t>I also understand that the State or its designees may recover other funds awarded to me, up to the total cost of assistance provided by the RISE WV Clearance and Demolition Program. I agree that if I receive duplicated funds intended for the same purpose of rehabilitating, repairing, or demolishing the same structure(s) identified in my application, I will notify the State or its designee within five (5) days of receipt of the funds. I will send the notice to:</w:t>
      </w:r>
    </w:p>
    <w:p w14:paraId="67B7FA15" w14:textId="77777777" w:rsidR="00C177B5" w:rsidRDefault="00C177B5" w:rsidP="00C177B5"/>
    <w:p w14:paraId="1801DE35" w14:textId="77777777" w:rsidR="00C177B5" w:rsidRDefault="00C177B5" w:rsidP="00C177B5">
      <w:pPr>
        <w:pStyle w:val="NormalWeb"/>
        <w:spacing w:before="0" w:beforeAutospacing="0" w:after="0" w:afterAutospacing="0"/>
      </w:pPr>
      <w:r>
        <w:rPr>
          <w:rFonts w:ascii="Calibri" w:hAnsi="Calibri" w:cs="Calibri"/>
          <w:color w:val="000000"/>
          <w:sz w:val="22"/>
          <w:szCs w:val="22"/>
        </w:rPr>
        <w:t>West Virginia Department of Economic Development</w:t>
      </w:r>
    </w:p>
    <w:p w14:paraId="1AB66448" w14:textId="77777777" w:rsidR="00C177B5" w:rsidRDefault="00C177B5" w:rsidP="00C177B5">
      <w:pPr>
        <w:pStyle w:val="NormalWeb"/>
        <w:spacing w:before="0" w:beforeAutospacing="0" w:after="0" w:afterAutospacing="0"/>
      </w:pPr>
      <w:r>
        <w:rPr>
          <w:rFonts w:ascii="Calibri" w:hAnsi="Calibri" w:cs="Calibri"/>
          <w:color w:val="000000"/>
          <w:sz w:val="22"/>
          <w:szCs w:val="22"/>
        </w:rPr>
        <w:t>ATTN: Jacob Wolfe</w:t>
      </w:r>
    </w:p>
    <w:p w14:paraId="6231ED81" w14:textId="77777777" w:rsidR="00C177B5" w:rsidRDefault="00C177B5" w:rsidP="00C177B5">
      <w:pPr>
        <w:pStyle w:val="NormalWeb"/>
        <w:spacing w:before="0" w:beforeAutospacing="0" w:after="0" w:afterAutospacing="0"/>
      </w:pPr>
      <w:r>
        <w:rPr>
          <w:rFonts w:ascii="Calibri" w:hAnsi="Calibri" w:cs="Calibri"/>
          <w:color w:val="000000"/>
          <w:sz w:val="22"/>
          <w:szCs w:val="22"/>
        </w:rPr>
        <w:t>1900 Kanawha Blvd., E</w:t>
      </w:r>
    </w:p>
    <w:p w14:paraId="3071556A" w14:textId="77777777" w:rsidR="00C177B5" w:rsidRDefault="00C177B5" w:rsidP="00C177B5">
      <w:pPr>
        <w:pStyle w:val="NormalWeb"/>
        <w:spacing w:before="0" w:beforeAutospacing="0" w:after="0" w:afterAutospacing="0"/>
      </w:pPr>
      <w:r>
        <w:rPr>
          <w:rFonts w:ascii="Calibri" w:hAnsi="Calibri" w:cs="Calibri"/>
          <w:color w:val="000000"/>
          <w:sz w:val="22"/>
          <w:szCs w:val="22"/>
        </w:rPr>
        <w:t>Building 3, Suite 700</w:t>
      </w:r>
    </w:p>
    <w:p w14:paraId="06E69E66" w14:textId="77777777" w:rsidR="00C177B5" w:rsidRDefault="00C177B5" w:rsidP="00C177B5">
      <w:pPr>
        <w:pStyle w:val="NormalWeb"/>
        <w:spacing w:before="0" w:beforeAutospacing="0" w:after="0" w:afterAutospacing="0"/>
      </w:pPr>
      <w:r>
        <w:rPr>
          <w:rFonts w:ascii="Calibri" w:hAnsi="Calibri" w:cs="Calibri"/>
          <w:color w:val="000000"/>
          <w:sz w:val="22"/>
          <w:szCs w:val="22"/>
        </w:rPr>
        <w:t>Charleston, WV 25305</w:t>
      </w:r>
    </w:p>
    <w:p w14:paraId="58576F31" w14:textId="77777777" w:rsidR="00C177B5" w:rsidRDefault="00C177B5" w:rsidP="00C177B5"/>
    <w:p w14:paraId="2D519739" w14:textId="77777777" w:rsidR="00C177B5" w:rsidRDefault="00C177B5" w:rsidP="00C177B5">
      <w:pPr>
        <w:pStyle w:val="NormalWeb"/>
        <w:spacing w:before="0" w:beforeAutospacing="0" w:after="0" w:afterAutospacing="0"/>
      </w:pPr>
      <w:r>
        <w:rPr>
          <w:rFonts w:ascii="Calibri" w:hAnsi="Calibri" w:cs="Calibri"/>
          <w:color w:val="000000"/>
          <w:sz w:val="22"/>
          <w:szCs w:val="22"/>
        </w:rPr>
        <w:t>By signing below, I agree that I have read and understand this document or have had someone explain it to my satisfaction. </w:t>
      </w:r>
    </w:p>
    <w:p w14:paraId="2E23392E" w14:textId="77777777" w:rsidR="00C177B5" w:rsidRDefault="00C177B5" w:rsidP="00C177B5">
      <w:pPr>
        <w:spacing w:after="240"/>
      </w:pPr>
    </w:p>
    <w:p w14:paraId="18555A87" w14:textId="77777777" w:rsidR="00C177B5" w:rsidRDefault="00C177B5" w:rsidP="00C177B5">
      <w:pPr>
        <w:pStyle w:val="NormalWeb"/>
        <w:spacing w:before="0" w:beforeAutospacing="0" w:after="0" w:afterAutospacing="0"/>
      </w:pPr>
      <w:r>
        <w:rPr>
          <w:rFonts w:ascii="Calibri" w:hAnsi="Calibri" w:cs="Calibri"/>
          <w:color w:val="000000"/>
          <w:sz w:val="22"/>
          <w:szCs w:val="22"/>
        </w:rPr>
        <w:t xml:space="preserve">___________________________________                       </w:t>
      </w:r>
      <w:r>
        <w:rPr>
          <w:rFonts w:ascii="Calibri" w:hAnsi="Calibri" w:cs="Calibri"/>
          <w:b/>
          <w:bCs/>
          <w:color w:val="000000"/>
          <w:sz w:val="22"/>
          <w:szCs w:val="22"/>
        </w:rPr>
        <w:t>____________</w:t>
      </w:r>
      <w:r>
        <w:rPr>
          <w:rStyle w:val="apple-tab-span"/>
          <w:rFonts w:ascii="Calibri" w:hAnsi="Calibri" w:cs="Calibri"/>
          <w:b/>
          <w:bCs/>
          <w:color w:val="000000"/>
          <w:sz w:val="22"/>
          <w:szCs w:val="22"/>
        </w:rPr>
        <w:tab/>
      </w:r>
      <w:r>
        <w:rPr>
          <w:rStyle w:val="apple-tab-span"/>
          <w:rFonts w:ascii="Calibri" w:hAnsi="Calibri" w:cs="Calibri"/>
          <w:b/>
          <w:bCs/>
          <w:color w:val="000000"/>
          <w:sz w:val="22"/>
          <w:szCs w:val="22"/>
        </w:rPr>
        <w:tab/>
      </w:r>
      <w:r>
        <w:rPr>
          <w:rFonts w:ascii="Calibri" w:hAnsi="Calibri" w:cs="Calibri"/>
          <w:b/>
          <w:bCs/>
          <w:color w:val="000000"/>
          <w:sz w:val="22"/>
          <w:szCs w:val="22"/>
        </w:rPr>
        <w:t>      ____________</w:t>
      </w:r>
      <w:r>
        <w:rPr>
          <w:rStyle w:val="apple-tab-span"/>
          <w:rFonts w:ascii="Calibri" w:hAnsi="Calibri" w:cs="Calibri"/>
          <w:b/>
          <w:bCs/>
          <w:color w:val="000000"/>
          <w:sz w:val="22"/>
          <w:szCs w:val="22"/>
        </w:rPr>
        <w:tab/>
      </w:r>
    </w:p>
    <w:p w14:paraId="1D7EA517" w14:textId="77777777" w:rsidR="00C177B5" w:rsidRDefault="00C177B5" w:rsidP="00C177B5">
      <w:pPr>
        <w:pStyle w:val="NormalWeb"/>
        <w:spacing w:before="0" w:beforeAutospacing="0" w:after="0" w:afterAutospacing="0"/>
      </w:pPr>
      <w:r>
        <w:rPr>
          <w:rFonts w:ascii="Calibri" w:hAnsi="Calibri" w:cs="Calibri"/>
          <w:color w:val="000000"/>
          <w:sz w:val="22"/>
          <w:szCs w:val="22"/>
        </w:rPr>
        <w:t>Property Address</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              Case ID</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      Date</w:t>
      </w:r>
    </w:p>
    <w:p w14:paraId="1E90381A" w14:textId="412F71D7" w:rsidR="00C177B5" w:rsidRDefault="00C177B5" w:rsidP="00C177B5">
      <w:pPr>
        <w:spacing w:after="240"/>
      </w:pPr>
    </w:p>
    <w:p w14:paraId="1DC501A2" w14:textId="77777777" w:rsidR="00C177B5" w:rsidRDefault="00C177B5" w:rsidP="00C177B5">
      <w:pPr>
        <w:pStyle w:val="NormalWeb"/>
        <w:spacing w:before="0" w:beforeAutospacing="0" w:after="0" w:afterAutospacing="0"/>
      </w:pPr>
      <w:r>
        <w:rPr>
          <w:rFonts w:ascii="Calibri" w:hAnsi="Calibri" w:cs="Calibri"/>
          <w:color w:val="000000"/>
          <w:sz w:val="22"/>
          <w:szCs w:val="22"/>
        </w:rPr>
        <w:t>Applicant Signature</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Applicant Name (Printed)</w:t>
      </w:r>
    </w:p>
    <w:p w14:paraId="6A36AEC2" w14:textId="77777777" w:rsidR="00C177B5" w:rsidRDefault="00C177B5" w:rsidP="00546B48">
      <w:r>
        <w:br/>
      </w:r>
      <w:r>
        <w:br/>
      </w:r>
      <w:r>
        <w:rPr>
          <w:rFonts w:ascii="Calibri" w:hAnsi="Calibri" w:cs="Calibri"/>
          <w:color w:val="000000"/>
          <w:sz w:val="22"/>
          <w:szCs w:val="22"/>
        </w:rPr>
        <w:t>Co-Applicant Signature</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              Co-Applicant Name (Printed)</w:t>
      </w:r>
    </w:p>
    <w:p w14:paraId="16EB685C" w14:textId="6E5970EF" w:rsidR="00C177B5" w:rsidRPr="00C177B5" w:rsidRDefault="00546B48" w:rsidP="00C177B5">
      <w:pPr>
        <w:rPr>
          <w:rFonts w:ascii="Times New Roman" w:eastAsia="Times New Roman" w:hAnsi="Times New Roman" w:cs="Times New Roman"/>
        </w:rPr>
      </w:pPr>
      <w:r w:rsidRPr="00C177B5">
        <w:rPr>
          <w:rFonts w:ascii="Calibri" w:eastAsia="Times New Roman" w:hAnsi="Calibri" w:cs="Calibri"/>
          <w:b/>
          <w:bCs/>
          <w:color w:val="000000"/>
          <w:sz w:val="32"/>
          <w:szCs w:val="32"/>
        </w:rPr>
        <w:lastRenderedPageBreak/>
        <w:t xml:space="preserve">Appendix </w:t>
      </w:r>
      <w:r w:rsidR="000325C1" w:rsidRPr="00C177B5">
        <w:rPr>
          <w:rFonts w:ascii="Calibri" w:eastAsia="Times New Roman" w:hAnsi="Calibri" w:cs="Calibri"/>
          <w:b/>
          <w:bCs/>
          <w:color w:val="000000"/>
          <w:sz w:val="32"/>
          <w:szCs w:val="32"/>
        </w:rPr>
        <w:t>I:</w:t>
      </w:r>
      <w:r w:rsidR="000325C1" w:rsidRPr="00C177B5">
        <w:rPr>
          <w:rFonts w:ascii="Calibri" w:eastAsia="Times New Roman" w:hAnsi="Calibri" w:cs="Calibri"/>
          <w:color w:val="000000"/>
          <w:sz w:val="32"/>
          <w:szCs w:val="32"/>
        </w:rPr>
        <w:t xml:space="preserve"> </w:t>
      </w:r>
      <w:r w:rsidRPr="00546B48">
        <w:rPr>
          <w:rFonts w:ascii="Calibri" w:eastAsia="Times New Roman" w:hAnsi="Calibri" w:cs="Calibri"/>
          <w:color w:val="000000"/>
          <w:sz w:val="22"/>
          <w:szCs w:val="22"/>
        </w:rPr>
        <w:br/>
      </w:r>
      <w:r w:rsidR="00C177B5" w:rsidRPr="00C177B5">
        <w:rPr>
          <w:rFonts w:ascii="Arial" w:eastAsia="Times New Roman" w:hAnsi="Arial" w:cs="Arial"/>
          <w:color w:val="000000"/>
          <w:sz w:val="22"/>
          <w:szCs w:val="22"/>
          <w:bdr w:val="none" w:sz="0" w:space="0" w:color="auto" w:frame="1"/>
        </w:rPr>
        <w:fldChar w:fldCharType="begin"/>
      </w:r>
      <w:r w:rsidR="00C177B5" w:rsidRPr="00C177B5">
        <w:rPr>
          <w:rFonts w:ascii="Arial" w:eastAsia="Times New Roman" w:hAnsi="Arial" w:cs="Arial"/>
          <w:color w:val="000000"/>
          <w:sz w:val="22"/>
          <w:szCs w:val="22"/>
          <w:bdr w:val="none" w:sz="0" w:space="0" w:color="auto" w:frame="1"/>
        </w:rPr>
        <w:instrText xml:space="preserve"> INCLUDEPICTURE "https://lh5.googleusercontent.com/ZZCPtu7nSsgrS-XpeB6iT7yRPvkeg0VVXmdEyl96URgRA0wEmY8YlnRdHLBMHUXSSU8_5IHR5jA3PD8pSUveuKW_RFS8W3JDgXGrqHr_wozVfmNqcS8NlvxW8ZJYQQKU_JrwC2s" \* MERGEFORMATINET </w:instrText>
      </w:r>
      <w:r w:rsidR="00C177B5" w:rsidRPr="00C177B5">
        <w:rPr>
          <w:rFonts w:ascii="Arial" w:eastAsia="Times New Roman" w:hAnsi="Arial" w:cs="Arial"/>
          <w:color w:val="000000"/>
          <w:sz w:val="22"/>
          <w:szCs w:val="22"/>
          <w:bdr w:val="none" w:sz="0" w:space="0" w:color="auto" w:frame="1"/>
        </w:rPr>
        <w:fldChar w:fldCharType="separate"/>
      </w:r>
      <w:r w:rsidR="00C177B5" w:rsidRPr="00C177B5">
        <w:rPr>
          <w:rFonts w:ascii="Arial" w:eastAsia="Times New Roman" w:hAnsi="Arial" w:cs="Arial"/>
          <w:noProof/>
          <w:color w:val="000000"/>
          <w:sz w:val="22"/>
          <w:szCs w:val="22"/>
          <w:bdr w:val="none" w:sz="0" w:space="0" w:color="auto" w:frame="1"/>
        </w:rPr>
        <w:drawing>
          <wp:inline distT="0" distB="0" distL="0" distR="0" wp14:anchorId="0A625064" wp14:editId="24BD6C7E">
            <wp:extent cx="5943600" cy="989330"/>
            <wp:effectExtent l="0" t="0" r="0" b="1270"/>
            <wp:docPr id="21" name="Picture 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89330"/>
                    </a:xfrm>
                    <a:prstGeom prst="rect">
                      <a:avLst/>
                    </a:prstGeom>
                    <a:noFill/>
                    <a:ln>
                      <a:noFill/>
                    </a:ln>
                  </pic:spPr>
                </pic:pic>
              </a:graphicData>
            </a:graphic>
          </wp:inline>
        </w:drawing>
      </w:r>
      <w:r w:rsidR="00C177B5" w:rsidRPr="00C177B5">
        <w:rPr>
          <w:rFonts w:ascii="Arial" w:eastAsia="Times New Roman" w:hAnsi="Arial" w:cs="Arial"/>
          <w:color w:val="000000"/>
          <w:sz w:val="22"/>
          <w:szCs w:val="22"/>
          <w:bdr w:val="none" w:sz="0" w:space="0" w:color="auto" w:frame="1"/>
        </w:rPr>
        <w:fldChar w:fldCharType="end"/>
      </w:r>
    </w:p>
    <w:p w14:paraId="600F4040" w14:textId="77777777" w:rsidR="00C177B5" w:rsidRDefault="00C177B5" w:rsidP="00C177B5">
      <w:pPr>
        <w:pStyle w:val="NormalWeb"/>
        <w:spacing w:before="0" w:beforeAutospacing="0" w:after="0" w:afterAutospacing="0"/>
        <w:jc w:val="center"/>
      </w:pPr>
      <w:r>
        <w:rPr>
          <w:rFonts w:ascii="Calibri" w:hAnsi="Calibri" w:cs="Calibri"/>
          <w:b/>
          <w:bCs/>
          <w:color w:val="000000"/>
          <w:sz w:val="36"/>
          <w:szCs w:val="36"/>
        </w:rPr>
        <w:t>RISE WV Clearance and Demolition Program:</w:t>
      </w:r>
    </w:p>
    <w:p w14:paraId="4420C53F" w14:textId="77777777" w:rsidR="00C177B5" w:rsidRDefault="00C177B5" w:rsidP="00C177B5">
      <w:pPr>
        <w:pStyle w:val="NormalWeb"/>
        <w:spacing w:before="0" w:beforeAutospacing="0" w:after="0" w:afterAutospacing="0"/>
        <w:jc w:val="center"/>
      </w:pPr>
      <w:r>
        <w:rPr>
          <w:rFonts w:ascii="Calibri" w:hAnsi="Calibri" w:cs="Calibri"/>
          <w:b/>
          <w:bCs/>
          <w:color w:val="000000"/>
          <w:sz w:val="36"/>
          <w:szCs w:val="36"/>
        </w:rPr>
        <w:t>Verification of Imminent Threat / Slum and Blight</w:t>
      </w:r>
    </w:p>
    <w:p w14:paraId="383BCE3D" w14:textId="77777777" w:rsidR="00C177B5" w:rsidRDefault="00C177B5" w:rsidP="00C177B5"/>
    <w:p w14:paraId="6963D785" w14:textId="77777777" w:rsidR="00C177B5" w:rsidRDefault="00C177B5" w:rsidP="00C177B5">
      <w:pPr>
        <w:pStyle w:val="NormalWeb"/>
        <w:spacing w:before="0" w:beforeAutospacing="0" w:after="0" w:afterAutospacing="0"/>
      </w:pPr>
      <w:r>
        <w:rPr>
          <w:rFonts w:ascii="Calibri" w:hAnsi="Calibri" w:cs="Calibri"/>
          <w:color w:val="000000"/>
        </w:rPr>
        <w:t xml:space="preserve">Case ID: _____________________                         Date of </w:t>
      </w:r>
      <w:proofErr w:type="gramStart"/>
      <w:r>
        <w:rPr>
          <w:rFonts w:ascii="Calibri" w:hAnsi="Calibri" w:cs="Calibri"/>
          <w:color w:val="000000"/>
        </w:rPr>
        <w:t>Inspection :</w:t>
      </w:r>
      <w:proofErr w:type="gramEnd"/>
      <w:r>
        <w:rPr>
          <w:rFonts w:ascii="Calibri" w:hAnsi="Calibri" w:cs="Calibri"/>
          <w:color w:val="000000"/>
        </w:rPr>
        <w:t xml:space="preserve"> ______________________</w:t>
      </w:r>
    </w:p>
    <w:p w14:paraId="364FEF98" w14:textId="77777777" w:rsidR="00C177B5" w:rsidRDefault="00C177B5" w:rsidP="00C177B5"/>
    <w:p w14:paraId="33A771BC" w14:textId="77777777" w:rsidR="00C177B5" w:rsidRDefault="00C177B5" w:rsidP="00C177B5">
      <w:pPr>
        <w:pStyle w:val="NormalWeb"/>
        <w:spacing w:before="0" w:beforeAutospacing="0" w:after="0" w:afterAutospacing="0"/>
      </w:pPr>
      <w:r>
        <w:rPr>
          <w:rFonts w:ascii="Calibri" w:hAnsi="Calibri" w:cs="Calibri"/>
          <w:color w:val="000000"/>
        </w:rPr>
        <w:t>City: ________________________</w:t>
      </w:r>
      <w:r>
        <w:rPr>
          <w:rStyle w:val="apple-tab-span"/>
          <w:rFonts w:ascii="Calibri" w:hAnsi="Calibri" w:cs="Calibri"/>
          <w:color w:val="000000"/>
        </w:rPr>
        <w:tab/>
      </w:r>
      <w:r>
        <w:rPr>
          <w:rFonts w:ascii="Calibri" w:hAnsi="Calibri" w:cs="Calibri"/>
          <w:color w:val="000000"/>
        </w:rPr>
        <w:t xml:space="preserve">                     Zip: ________</w:t>
      </w:r>
      <w:r>
        <w:rPr>
          <w:rStyle w:val="apple-tab-span"/>
          <w:rFonts w:ascii="Calibri" w:hAnsi="Calibri" w:cs="Calibri"/>
          <w:color w:val="000000"/>
        </w:rPr>
        <w:tab/>
      </w:r>
      <w:r>
        <w:rPr>
          <w:rFonts w:ascii="Calibri" w:hAnsi="Calibri" w:cs="Calibri"/>
          <w:color w:val="000000"/>
        </w:rPr>
        <w:t>County: _________________</w:t>
      </w:r>
    </w:p>
    <w:p w14:paraId="39C31922" w14:textId="77777777" w:rsidR="00C177B5" w:rsidRDefault="00C177B5" w:rsidP="00C177B5"/>
    <w:p w14:paraId="0CA7ED0B" w14:textId="77777777" w:rsidR="00C177B5" w:rsidRDefault="00C177B5" w:rsidP="00C177B5">
      <w:pPr>
        <w:pStyle w:val="NormalWeb"/>
        <w:spacing w:before="0" w:beforeAutospacing="0" w:after="0" w:afterAutospacing="0"/>
      </w:pPr>
      <w:r>
        <w:rPr>
          <w:rFonts w:ascii="Calibri" w:hAnsi="Calibri" w:cs="Calibri"/>
          <w:color w:val="000000"/>
        </w:rPr>
        <w:t>Property Address: _______________________________________________________________</w:t>
      </w:r>
    </w:p>
    <w:p w14:paraId="213D819C" w14:textId="77777777" w:rsidR="00C177B5" w:rsidRDefault="00C177B5" w:rsidP="00C177B5"/>
    <w:p w14:paraId="4FA20381" w14:textId="77777777" w:rsidR="00C177B5" w:rsidRDefault="00C177B5" w:rsidP="00C177B5">
      <w:pPr>
        <w:pStyle w:val="NormalWeb"/>
        <w:spacing w:before="0" w:beforeAutospacing="0" w:after="0" w:afterAutospacing="0"/>
      </w:pPr>
      <w:r>
        <w:rPr>
          <w:rFonts w:ascii="Calibri" w:hAnsi="Calibri" w:cs="Calibri"/>
          <w:color w:val="000000"/>
        </w:rPr>
        <w:t>Inspected By: __________________________     Title: __________________________________</w:t>
      </w:r>
    </w:p>
    <w:p w14:paraId="156D50CB" w14:textId="77777777" w:rsidR="00C177B5" w:rsidRDefault="00C177B5" w:rsidP="00C177B5">
      <w:pPr>
        <w:spacing w:after="240"/>
      </w:pPr>
    </w:p>
    <w:p w14:paraId="1DC148ED" w14:textId="77777777" w:rsidR="00C177B5" w:rsidRDefault="00C177B5" w:rsidP="00C177B5">
      <w:pPr>
        <w:pStyle w:val="NormalWeb"/>
        <w:spacing w:before="0" w:beforeAutospacing="0" w:after="0" w:afterAutospacing="0"/>
      </w:pPr>
      <w:r>
        <w:rPr>
          <w:rFonts w:ascii="Calibri" w:hAnsi="Calibri" w:cs="Calibri"/>
          <w:color w:val="000000"/>
        </w:rPr>
        <w:t xml:space="preserve">The purpose of this form is to provide verification that the proposed structure(s) on the address listed above meets the definition of Slum and Blight conditions per WV Code Chapter 16, Article 18. This document, alone, does not serve to determine eligibility for the RISE WV Clearance and Demolition Program. Eligible applicants will be mailed a letter confirming their eligibility after all application criteria has been reviewed. A copy of program Policies and Procedures detailing eligibility criteria can be accessed online at </w:t>
      </w:r>
      <w:hyperlink r:id="rId26" w:history="1">
        <w:r>
          <w:rPr>
            <w:rStyle w:val="Hyperlink"/>
            <w:rFonts w:ascii="Calibri" w:hAnsi="Calibri" w:cs="Calibri"/>
            <w:color w:val="000000"/>
          </w:rPr>
          <w:t>https://wvfloodrecovery.com/program-details/</w:t>
        </w:r>
      </w:hyperlink>
      <w:r>
        <w:rPr>
          <w:rFonts w:ascii="Calibri" w:hAnsi="Calibri" w:cs="Calibri"/>
          <w:color w:val="000000"/>
        </w:rPr>
        <w:t>. Funding for the RISE WV Clearance and Demolition program is provided by the U.S. Department of Housing and Urban Development (HUD). Program guidelines, policies, and procedures have been approved by HUD and must follow Federal CDBG-DR regulations. </w:t>
      </w:r>
    </w:p>
    <w:p w14:paraId="1B176306" w14:textId="77777777" w:rsidR="00C177B5" w:rsidRDefault="00C177B5" w:rsidP="00C177B5"/>
    <w:p w14:paraId="6B3E961F" w14:textId="77777777" w:rsidR="00C177B5" w:rsidRDefault="00C177B5" w:rsidP="00C177B5">
      <w:pPr>
        <w:pStyle w:val="NormalWeb"/>
        <w:spacing w:before="0" w:beforeAutospacing="0" w:after="0" w:afterAutospacing="0"/>
        <w:ind w:right="80"/>
      </w:pPr>
      <w:r>
        <w:rPr>
          <w:rFonts w:ascii="Calibri" w:hAnsi="Calibri" w:cs="Calibri"/>
          <w:color w:val="000000"/>
        </w:rPr>
        <w:t>Based upon the inspection completed on the above-referenced date, it has been determined by the County Building Inspector and/or County Commission authorized representative(s) that the referenced structure(s) meets the criteria for Slum and Blight conditions per WV Code Chapter 16, Article 18. This property poses an immediate threat to life, health, and/or public safety. In addition, this determination meets the following applicable criteria documented below, as defined by the Federal Register guidelines which govern the program:</w:t>
      </w:r>
    </w:p>
    <w:p w14:paraId="5B122543" w14:textId="77777777" w:rsidR="00C177B5" w:rsidRDefault="00C177B5" w:rsidP="00C177B5">
      <w:pPr>
        <w:spacing w:after="240"/>
      </w:pPr>
    </w:p>
    <w:p w14:paraId="622C5ADF" w14:textId="77777777" w:rsidR="00C177B5" w:rsidRDefault="00C177B5" w:rsidP="00C177B5">
      <w:pPr>
        <w:pStyle w:val="NormalWeb"/>
        <w:spacing w:before="0" w:beforeAutospacing="0" w:after="0" w:afterAutospacing="0"/>
        <w:ind w:right="80"/>
      </w:pPr>
      <w:r>
        <w:rPr>
          <w:rFonts w:ascii="Calibri" w:hAnsi="Calibri" w:cs="Calibri"/>
          <w:b/>
          <w:bCs/>
          <w:color w:val="000000"/>
        </w:rPr>
        <w:t>Please check all conditions that apply to the structure on the property listed above:</w:t>
      </w:r>
    </w:p>
    <w:p w14:paraId="5AA70D8D" w14:textId="77777777" w:rsidR="00C177B5" w:rsidRDefault="00C177B5" w:rsidP="00C177B5"/>
    <w:p w14:paraId="55BFD3AE" w14:textId="77777777" w:rsidR="00C177B5" w:rsidRDefault="00C177B5" w:rsidP="00C177B5">
      <w:pPr>
        <w:pStyle w:val="NormalWeb"/>
        <w:spacing w:before="0" w:beforeAutospacing="0" w:after="0" w:afterAutospacing="0"/>
        <w:ind w:right="80"/>
      </w:pPr>
      <w:r>
        <w:rPr>
          <w:rFonts w:ascii="Roboto" w:hAnsi="Roboto"/>
          <w:b/>
          <w:bCs/>
          <w:color w:val="000000"/>
          <w:sz w:val="50"/>
          <w:szCs w:val="50"/>
          <w:shd w:val="clear" w:color="auto" w:fill="FFFFFF"/>
        </w:rPr>
        <w:t>□</w:t>
      </w:r>
      <w:r>
        <w:rPr>
          <w:rFonts w:ascii="Roboto" w:hAnsi="Roboto"/>
          <w:b/>
          <w:bCs/>
          <w:color w:val="000000"/>
          <w:sz w:val="21"/>
          <w:szCs w:val="21"/>
          <w:shd w:val="clear" w:color="auto" w:fill="FFFFFF"/>
        </w:rPr>
        <w:t xml:space="preserve"> </w:t>
      </w:r>
      <w:r>
        <w:rPr>
          <w:rFonts w:ascii="Calibri" w:hAnsi="Calibri" w:cs="Calibri"/>
          <w:color w:val="000000"/>
        </w:rPr>
        <w:t>The structure is unsafe and poses an immediate threat to life, health, and/or public safety</w:t>
      </w:r>
    </w:p>
    <w:p w14:paraId="3B28A4E9" w14:textId="77777777" w:rsidR="00C177B5" w:rsidRDefault="00C177B5" w:rsidP="00C177B5">
      <w:pPr>
        <w:pStyle w:val="NormalWeb"/>
        <w:spacing w:before="0" w:beforeAutospacing="0" w:after="0" w:afterAutospacing="0"/>
        <w:ind w:right="80"/>
      </w:pPr>
      <w:r>
        <w:rPr>
          <w:rFonts w:ascii="Roboto" w:hAnsi="Roboto"/>
          <w:b/>
          <w:bCs/>
          <w:color w:val="000000"/>
          <w:sz w:val="50"/>
          <w:szCs w:val="50"/>
          <w:shd w:val="clear" w:color="auto" w:fill="FFFFFF"/>
        </w:rPr>
        <w:t>□</w:t>
      </w:r>
      <w:r>
        <w:rPr>
          <w:rFonts w:ascii="Roboto" w:hAnsi="Roboto"/>
          <w:b/>
          <w:bCs/>
          <w:color w:val="000000"/>
          <w:sz w:val="21"/>
          <w:szCs w:val="21"/>
          <w:shd w:val="clear" w:color="auto" w:fill="FFFFFF"/>
        </w:rPr>
        <w:t xml:space="preserve"> </w:t>
      </w:r>
      <w:r>
        <w:rPr>
          <w:rFonts w:ascii="Calibri" w:hAnsi="Calibri" w:cs="Calibri"/>
          <w:color w:val="000000"/>
        </w:rPr>
        <w:t>The structure poses an immediate threat of damage to public or private property</w:t>
      </w:r>
    </w:p>
    <w:p w14:paraId="214B4B4C" w14:textId="77777777" w:rsidR="00C177B5" w:rsidRDefault="00C177B5" w:rsidP="00C177B5">
      <w:pPr>
        <w:pStyle w:val="NormalWeb"/>
        <w:spacing w:before="0" w:beforeAutospacing="0" w:after="0" w:afterAutospacing="0"/>
        <w:ind w:right="80"/>
      </w:pPr>
      <w:r>
        <w:rPr>
          <w:rFonts w:ascii="Roboto" w:hAnsi="Roboto"/>
          <w:b/>
          <w:bCs/>
          <w:color w:val="000000"/>
          <w:sz w:val="50"/>
          <w:szCs w:val="50"/>
          <w:shd w:val="clear" w:color="auto" w:fill="FFFFFF"/>
        </w:rPr>
        <w:lastRenderedPageBreak/>
        <w:t>□</w:t>
      </w:r>
      <w:r>
        <w:rPr>
          <w:rFonts w:ascii="Roboto" w:hAnsi="Roboto"/>
          <w:b/>
          <w:bCs/>
          <w:color w:val="000000"/>
          <w:sz w:val="21"/>
          <w:szCs w:val="21"/>
          <w:shd w:val="clear" w:color="auto" w:fill="FFFFFF"/>
        </w:rPr>
        <w:t xml:space="preserve"> </w:t>
      </w:r>
      <w:r>
        <w:rPr>
          <w:rFonts w:ascii="Calibri" w:hAnsi="Calibri" w:cs="Calibri"/>
          <w:color w:val="000000"/>
        </w:rPr>
        <w:t>The structure poses an immediate threat to economic recovery in its community</w:t>
      </w:r>
    </w:p>
    <w:p w14:paraId="6094757A" w14:textId="77777777" w:rsidR="00C177B5" w:rsidRDefault="00C177B5" w:rsidP="00C177B5">
      <w:pPr>
        <w:pStyle w:val="NormalWeb"/>
        <w:spacing w:before="0" w:beforeAutospacing="0" w:after="0" w:afterAutospacing="0"/>
        <w:ind w:right="80"/>
      </w:pPr>
      <w:r>
        <w:rPr>
          <w:rFonts w:ascii="Roboto" w:hAnsi="Roboto"/>
          <w:b/>
          <w:bCs/>
          <w:color w:val="000000"/>
          <w:sz w:val="50"/>
          <w:szCs w:val="50"/>
          <w:shd w:val="clear" w:color="auto" w:fill="FFFFFF"/>
        </w:rPr>
        <w:t>□</w:t>
      </w:r>
      <w:r>
        <w:rPr>
          <w:rFonts w:ascii="Roboto" w:hAnsi="Roboto"/>
          <w:b/>
          <w:bCs/>
          <w:color w:val="000000"/>
          <w:sz w:val="21"/>
          <w:szCs w:val="21"/>
          <w:shd w:val="clear" w:color="auto" w:fill="FFFFFF"/>
        </w:rPr>
        <w:t xml:space="preserve"> </w:t>
      </w:r>
      <w:r>
        <w:rPr>
          <w:rFonts w:ascii="Calibri" w:hAnsi="Calibri" w:cs="Calibri"/>
          <w:color w:val="000000"/>
        </w:rPr>
        <w:t>The structure is abandoned</w:t>
      </w:r>
    </w:p>
    <w:p w14:paraId="3A6BC57A" w14:textId="77777777" w:rsidR="00C177B5" w:rsidRDefault="00C177B5" w:rsidP="00C177B5">
      <w:pPr>
        <w:pStyle w:val="NormalWeb"/>
        <w:spacing w:before="0" w:beforeAutospacing="0" w:after="0" w:afterAutospacing="0"/>
        <w:ind w:right="80"/>
      </w:pPr>
      <w:r>
        <w:rPr>
          <w:rFonts w:ascii="Roboto" w:hAnsi="Roboto"/>
          <w:b/>
          <w:bCs/>
          <w:color w:val="000000"/>
          <w:sz w:val="50"/>
          <w:szCs w:val="50"/>
          <w:shd w:val="clear" w:color="auto" w:fill="FFFFFF"/>
        </w:rPr>
        <w:t>□</w:t>
      </w:r>
      <w:r>
        <w:rPr>
          <w:rFonts w:ascii="Roboto" w:hAnsi="Roboto"/>
          <w:b/>
          <w:bCs/>
          <w:color w:val="000000"/>
          <w:sz w:val="21"/>
          <w:szCs w:val="21"/>
          <w:shd w:val="clear" w:color="auto" w:fill="FFFFFF"/>
        </w:rPr>
        <w:t xml:space="preserve"> </w:t>
      </w:r>
      <w:r>
        <w:rPr>
          <w:rFonts w:ascii="Calibri" w:hAnsi="Calibri" w:cs="Calibri"/>
          <w:color w:val="000000"/>
        </w:rPr>
        <w:t>The structure is home to known or suspected criminal activities</w:t>
      </w:r>
    </w:p>
    <w:p w14:paraId="5383B256" w14:textId="77777777" w:rsidR="00C177B5" w:rsidRDefault="00C177B5" w:rsidP="00C177B5">
      <w:pPr>
        <w:spacing w:after="240"/>
      </w:pPr>
      <w:r>
        <w:br/>
      </w:r>
    </w:p>
    <w:p w14:paraId="7E5D5EFC" w14:textId="77777777" w:rsidR="00C177B5" w:rsidRDefault="00C177B5" w:rsidP="00C177B5">
      <w:pPr>
        <w:pStyle w:val="NormalWeb"/>
        <w:spacing w:before="0" w:beforeAutospacing="0" w:after="0" w:afterAutospacing="0"/>
      </w:pPr>
      <w:r>
        <w:rPr>
          <w:rFonts w:ascii="Calibri" w:hAnsi="Calibri" w:cs="Calibri"/>
          <w:color w:val="000000"/>
        </w:rPr>
        <w:t xml:space="preserve">By signing below, under penalties of perjury, I certify that the information presented in this document is true and accurate to the best of my knowledge and belief. I further understand that providing false representations herein constitutes an act of fraud. False, </w:t>
      </w:r>
      <w:proofErr w:type="gramStart"/>
      <w:r>
        <w:rPr>
          <w:rFonts w:ascii="Calibri" w:hAnsi="Calibri" w:cs="Calibri"/>
          <w:color w:val="000000"/>
        </w:rPr>
        <w:t>misleading</w:t>
      </w:r>
      <w:proofErr w:type="gramEnd"/>
      <w:r>
        <w:rPr>
          <w:rFonts w:ascii="Calibri" w:hAnsi="Calibri" w:cs="Calibri"/>
          <w:color w:val="000000"/>
        </w:rPr>
        <w:t xml:space="preserve"> or incomplete information may result in ineligibility to participate in this or other Federal programs. This document is subject to HUD review at any time, and any person who knowingly makes a false claim or statement to HUD may be subject to civil or criminal penalties under 18 U.S.C. 287, 1001 and 31 U.S.C. 3729. </w:t>
      </w:r>
    </w:p>
    <w:p w14:paraId="5F11F044" w14:textId="77777777" w:rsidR="00C177B5" w:rsidRDefault="00C177B5" w:rsidP="00C177B5">
      <w:pPr>
        <w:spacing w:after="240"/>
      </w:pPr>
    </w:p>
    <w:p w14:paraId="4E3B5152" w14:textId="77777777" w:rsidR="00C177B5" w:rsidRDefault="00C177B5" w:rsidP="00C177B5">
      <w:pPr>
        <w:pStyle w:val="NormalWeb"/>
        <w:spacing w:before="0" w:beforeAutospacing="0" w:after="0" w:afterAutospacing="0"/>
      </w:pPr>
      <w:r>
        <w:rPr>
          <w:rFonts w:ascii="Calibri" w:hAnsi="Calibri" w:cs="Calibri"/>
          <w:b/>
          <w:bCs/>
          <w:color w:val="000000"/>
        </w:rPr>
        <w:t> </w:t>
      </w:r>
    </w:p>
    <w:p w14:paraId="54AB90DA" w14:textId="77777777" w:rsidR="00C177B5" w:rsidRDefault="00C177B5" w:rsidP="00C177B5">
      <w:pPr>
        <w:pStyle w:val="NormalWeb"/>
        <w:spacing w:before="0" w:beforeAutospacing="0" w:after="0" w:afterAutospacing="0"/>
      </w:pPr>
      <w:r>
        <w:rPr>
          <w:rFonts w:ascii="Calibri" w:hAnsi="Calibri" w:cs="Calibri"/>
          <w:color w:val="000000"/>
        </w:rPr>
        <w:t>______________________________________</w:t>
      </w:r>
    </w:p>
    <w:p w14:paraId="54E0E1C5" w14:textId="77777777" w:rsidR="00C177B5" w:rsidRDefault="00C177B5" w:rsidP="00C177B5">
      <w:pPr>
        <w:pStyle w:val="NormalWeb"/>
        <w:spacing w:before="0" w:beforeAutospacing="0" w:after="0" w:afterAutospacing="0"/>
      </w:pPr>
      <w:r>
        <w:rPr>
          <w:rFonts w:ascii="Calibri" w:hAnsi="Calibri" w:cs="Calibri"/>
          <w:color w:val="000000"/>
        </w:rPr>
        <w:t>Inspector Name (Printed)</w:t>
      </w:r>
      <w:r>
        <w:rPr>
          <w:rStyle w:val="apple-tab-span"/>
          <w:rFonts w:ascii="Calibri" w:hAnsi="Calibri" w:cs="Calibri"/>
          <w:color w:val="000000"/>
        </w:rPr>
        <w:tab/>
      </w:r>
    </w:p>
    <w:p w14:paraId="524235F5" w14:textId="77777777" w:rsidR="00C177B5" w:rsidRDefault="00C177B5" w:rsidP="00C177B5">
      <w:pPr>
        <w:pStyle w:val="NormalWeb"/>
        <w:spacing w:before="0" w:beforeAutospacing="0" w:after="0" w:afterAutospacing="0"/>
      </w:pPr>
      <w:r>
        <w:rPr>
          <w:rStyle w:val="apple-tab-span"/>
          <w:rFonts w:ascii="Calibri" w:hAnsi="Calibri" w:cs="Calibri"/>
          <w:color w:val="000000"/>
        </w:rPr>
        <w:tab/>
      </w:r>
    </w:p>
    <w:p w14:paraId="511CC75A" w14:textId="77777777" w:rsidR="00C177B5" w:rsidRDefault="00C177B5" w:rsidP="00C177B5"/>
    <w:p w14:paraId="5818AF3F" w14:textId="77777777" w:rsidR="00C177B5" w:rsidRDefault="00C177B5" w:rsidP="00C177B5">
      <w:pPr>
        <w:pStyle w:val="NormalWeb"/>
        <w:spacing w:before="0" w:beforeAutospacing="0" w:after="0" w:afterAutospacing="0"/>
      </w:pPr>
      <w:r>
        <w:rPr>
          <w:rFonts w:ascii="Calibri" w:hAnsi="Calibri" w:cs="Calibri"/>
          <w:color w:val="000000"/>
        </w:rPr>
        <w:t xml:space="preserve">_______________________________________                      </w:t>
      </w:r>
      <w:r>
        <w:rPr>
          <w:rStyle w:val="apple-tab-span"/>
          <w:rFonts w:ascii="Calibri" w:hAnsi="Calibri" w:cs="Calibri"/>
          <w:color w:val="000000"/>
        </w:rPr>
        <w:tab/>
      </w:r>
      <w:r>
        <w:rPr>
          <w:rFonts w:ascii="Calibri" w:hAnsi="Calibri" w:cs="Calibri"/>
          <w:color w:val="000000"/>
        </w:rPr>
        <w:t>________________________</w:t>
      </w:r>
    </w:p>
    <w:p w14:paraId="4607DEC6" w14:textId="77777777" w:rsidR="00C177B5" w:rsidRDefault="00C177B5" w:rsidP="00C177B5">
      <w:r>
        <w:rPr>
          <w:rFonts w:ascii="Calibri" w:hAnsi="Calibri" w:cs="Calibri"/>
          <w:color w:val="000000"/>
        </w:rPr>
        <w:t>Signature</w:t>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Fonts w:ascii="Calibri" w:hAnsi="Calibri" w:cs="Calibri"/>
          <w:color w:val="000000"/>
        </w:rPr>
        <w:t xml:space="preserve"> </w:t>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Style w:val="apple-tab-span"/>
          <w:rFonts w:ascii="Calibri" w:hAnsi="Calibri" w:cs="Calibri"/>
          <w:color w:val="000000"/>
        </w:rPr>
        <w:tab/>
      </w:r>
      <w:r>
        <w:rPr>
          <w:rFonts w:ascii="Calibri" w:hAnsi="Calibri" w:cs="Calibri"/>
          <w:color w:val="000000"/>
        </w:rPr>
        <w:t>Date</w:t>
      </w:r>
    </w:p>
    <w:p w14:paraId="02DE5E45" w14:textId="36FA386F" w:rsidR="00546B48" w:rsidRPr="00C177B5" w:rsidRDefault="00546B48" w:rsidP="00546B48"/>
    <w:p w14:paraId="45B05661" w14:textId="77777777" w:rsidR="006758B7" w:rsidRDefault="008F03F4"/>
    <w:sectPr w:rsidR="006758B7" w:rsidSect="00C177B5">
      <w:footerReference w:type="even" r:id="rId27"/>
      <w:footerReference w:type="default" r:id="rId2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F4310" w14:textId="77777777" w:rsidR="008F03F4" w:rsidRDefault="008F03F4" w:rsidP="000325C1">
      <w:r>
        <w:separator/>
      </w:r>
    </w:p>
  </w:endnote>
  <w:endnote w:type="continuationSeparator" w:id="0">
    <w:p w14:paraId="2D3CE79A" w14:textId="77777777" w:rsidR="008F03F4" w:rsidRDefault="008F03F4" w:rsidP="00032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2251322"/>
      <w:docPartObj>
        <w:docPartGallery w:val="Page Numbers (Bottom of Page)"/>
        <w:docPartUnique/>
      </w:docPartObj>
    </w:sdtPr>
    <w:sdtContent>
      <w:p w14:paraId="13DA590B" w14:textId="4073F7DB" w:rsidR="00C177B5" w:rsidRDefault="00C177B5" w:rsidP="006864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22D1E0" w14:textId="77777777" w:rsidR="00C177B5" w:rsidRDefault="00C177B5" w:rsidP="00C177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6167185"/>
      <w:docPartObj>
        <w:docPartGallery w:val="Page Numbers (Bottom of Page)"/>
        <w:docPartUnique/>
      </w:docPartObj>
    </w:sdtPr>
    <w:sdtContent>
      <w:p w14:paraId="003ED113" w14:textId="5E7C412F" w:rsidR="00C177B5" w:rsidRDefault="00C177B5" w:rsidP="006864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6499750" w14:textId="77777777" w:rsidR="00C177B5" w:rsidRDefault="00C177B5" w:rsidP="00C177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63E0A" w14:textId="77777777" w:rsidR="008F03F4" w:rsidRDefault="008F03F4" w:rsidP="000325C1">
      <w:r>
        <w:separator/>
      </w:r>
    </w:p>
  </w:footnote>
  <w:footnote w:type="continuationSeparator" w:id="0">
    <w:p w14:paraId="21510C79" w14:textId="77777777" w:rsidR="008F03F4" w:rsidRDefault="008F03F4" w:rsidP="00032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61D"/>
    <w:multiLevelType w:val="multilevel"/>
    <w:tmpl w:val="50C8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354D9"/>
    <w:multiLevelType w:val="multilevel"/>
    <w:tmpl w:val="C50A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E4678"/>
    <w:multiLevelType w:val="multilevel"/>
    <w:tmpl w:val="46A6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005F0"/>
    <w:multiLevelType w:val="multilevel"/>
    <w:tmpl w:val="ED42B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2C24D6"/>
    <w:multiLevelType w:val="multilevel"/>
    <w:tmpl w:val="98A2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AD6D09"/>
    <w:multiLevelType w:val="multilevel"/>
    <w:tmpl w:val="75B0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2645DD"/>
    <w:multiLevelType w:val="multilevel"/>
    <w:tmpl w:val="C35E62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0A69D0"/>
    <w:multiLevelType w:val="multilevel"/>
    <w:tmpl w:val="45B82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243F72"/>
    <w:multiLevelType w:val="multilevel"/>
    <w:tmpl w:val="5D7A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E5734C"/>
    <w:multiLevelType w:val="multilevel"/>
    <w:tmpl w:val="180E3B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B25666"/>
    <w:multiLevelType w:val="multilevel"/>
    <w:tmpl w:val="8CF6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E744B9"/>
    <w:multiLevelType w:val="multilevel"/>
    <w:tmpl w:val="4326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083650"/>
    <w:multiLevelType w:val="multilevel"/>
    <w:tmpl w:val="BC58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F61C14"/>
    <w:multiLevelType w:val="multilevel"/>
    <w:tmpl w:val="C180C6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D52F3B"/>
    <w:multiLevelType w:val="multilevel"/>
    <w:tmpl w:val="38BAB1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D3DBE"/>
    <w:multiLevelType w:val="multilevel"/>
    <w:tmpl w:val="A95A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E351AF"/>
    <w:multiLevelType w:val="multilevel"/>
    <w:tmpl w:val="F53479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274DA6"/>
    <w:multiLevelType w:val="multilevel"/>
    <w:tmpl w:val="20C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632342"/>
    <w:multiLevelType w:val="multilevel"/>
    <w:tmpl w:val="CC4288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08786F"/>
    <w:multiLevelType w:val="multilevel"/>
    <w:tmpl w:val="2ADA6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2"/>
  </w:num>
  <w:num w:numId="4">
    <w:abstractNumId w:val="19"/>
  </w:num>
  <w:num w:numId="5">
    <w:abstractNumId w:val="19"/>
    <w:lvlOverride w:ilvl="0"/>
  </w:num>
  <w:num w:numId="6">
    <w:abstractNumId w:val="17"/>
  </w:num>
  <w:num w:numId="7">
    <w:abstractNumId w:val="1"/>
  </w:num>
  <w:num w:numId="8">
    <w:abstractNumId w:val="4"/>
  </w:num>
  <w:num w:numId="9">
    <w:abstractNumId w:val="10"/>
  </w:num>
  <w:num w:numId="10">
    <w:abstractNumId w:val="15"/>
  </w:num>
  <w:num w:numId="11">
    <w:abstractNumId w:val="9"/>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18"/>
    <w:lvlOverride w:ilvl="0">
      <w:lvl w:ilvl="0">
        <w:numFmt w:val="decimal"/>
        <w:lvlText w:val="%1."/>
        <w:lvlJc w:val="left"/>
      </w:lvl>
    </w:lvlOverride>
  </w:num>
  <w:num w:numId="14">
    <w:abstractNumId w:val="13"/>
    <w:lvlOverride w:ilvl="0">
      <w:lvl w:ilvl="0">
        <w:numFmt w:val="decimal"/>
        <w:lvlText w:val="%1."/>
        <w:lvlJc w:val="left"/>
      </w:lvl>
    </w:lvlOverride>
  </w:num>
  <w:num w:numId="15">
    <w:abstractNumId w:val="16"/>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6"/>
    <w:lvlOverride w:ilvl="0">
      <w:lvl w:ilvl="0">
        <w:numFmt w:val="decimal"/>
        <w:lvlText w:val="%1."/>
        <w:lvlJc w:val="left"/>
      </w:lvl>
    </w:lvlOverride>
  </w:num>
  <w:num w:numId="18">
    <w:abstractNumId w:val="7"/>
  </w:num>
  <w:num w:numId="19">
    <w:abstractNumId w:val="2"/>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48"/>
    <w:rsid w:val="000325C1"/>
    <w:rsid w:val="0006046A"/>
    <w:rsid w:val="001A3B28"/>
    <w:rsid w:val="00546B48"/>
    <w:rsid w:val="0088201A"/>
    <w:rsid w:val="008F03F4"/>
    <w:rsid w:val="00A84969"/>
    <w:rsid w:val="00C177B5"/>
    <w:rsid w:val="00CD0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80C0"/>
  <w15:chartTrackingRefBased/>
  <w15:docId w15:val="{E20B7412-B972-EC4B-9DFA-DFAF9BB83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46B48"/>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546B48"/>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546B48"/>
  </w:style>
  <w:style w:type="character" w:styleId="Hyperlink">
    <w:name w:val="Hyperlink"/>
    <w:basedOn w:val="DefaultParagraphFont"/>
    <w:uiPriority w:val="99"/>
    <w:semiHidden/>
    <w:unhideWhenUsed/>
    <w:rsid w:val="00546B48"/>
    <w:rPr>
      <w:color w:val="0000FF"/>
      <w:u w:val="single"/>
    </w:rPr>
  </w:style>
  <w:style w:type="table" w:styleId="TableGrid">
    <w:name w:val="Table Grid"/>
    <w:basedOn w:val="TableNormal"/>
    <w:uiPriority w:val="39"/>
    <w:rsid w:val="00546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5C1"/>
    <w:pPr>
      <w:tabs>
        <w:tab w:val="center" w:pos="4680"/>
        <w:tab w:val="right" w:pos="9360"/>
      </w:tabs>
    </w:pPr>
  </w:style>
  <w:style w:type="character" w:customStyle="1" w:styleId="HeaderChar">
    <w:name w:val="Header Char"/>
    <w:basedOn w:val="DefaultParagraphFont"/>
    <w:link w:val="Header"/>
    <w:uiPriority w:val="99"/>
    <w:rsid w:val="000325C1"/>
  </w:style>
  <w:style w:type="paragraph" w:styleId="Footer">
    <w:name w:val="footer"/>
    <w:basedOn w:val="Normal"/>
    <w:link w:val="FooterChar"/>
    <w:uiPriority w:val="99"/>
    <w:unhideWhenUsed/>
    <w:rsid w:val="000325C1"/>
    <w:pPr>
      <w:tabs>
        <w:tab w:val="center" w:pos="4680"/>
        <w:tab w:val="right" w:pos="9360"/>
      </w:tabs>
    </w:pPr>
  </w:style>
  <w:style w:type="character" w:customStyle="1" w:styleId="FooterChar">
    <w:name w:val="Footer Char"/>
    <w:basedOn w:val="DefaultParagraphFont"/>
    <w:link w:val="Footer"/>
    <w:uiPriority w:val="99"/>
    <w:rsid w:val="000325C1"/>
  </w:style>
  <w:style w:type="character" w:styleId="PageNumber">
    <w:name w:val="page number"/>
    <w:basedOn w:val="DefaultParagraphFont"/>
    <w:uiPriority w:val="99"/>
    <w:semiHidden/>
    <w:unhideWhenUsed/>
    <w:rsid w:val="00C17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404414">
      <w:bodyDiv w:val="1"/>
      <w:marLeft w:val="0"/>
      <w:marRight w:val="0"/>
      <w:marTop w:val="0"/>
      <w:marBottom w:val="0"/>
      <w:divBdr>
        <w:top w:val="none" w:sz="0" w:space="0" w:color="auto"/>
        <w:left w:val="none" w:sz="0" w:space="0" w:color="auto"/>
        <w:bottom w:val="none" w:sz="0" w:space="0" w:color="auto"/>
        <w:right w:val="none" w:sz="0" w:space="0" w:color="auto"/>
      </w:divBdr>
    </w:div>
    <w:div w:id="808594906">
      <w:bodyDiv w:val="1"/>
      <w:marLeft w:val="0"/>
      <w:marRight w:val="0"/>
      <w:marTop w:val="0"/>
      <w:marBottom w:val="0"/>
      <w:divBdr>
        <w:top w:val="none" w:sz="0" w:space="0" w:color="auto"/>
        <w:left w:val="none" w:sz="0" w:space="0" w:color="auto"/>
        <w:bottom w:val="none" w:sz="0" w:space="0" w:color="auto"/>
        <w:right w:val="none" w:sz="0" w:space="0" w:color="auto"/>
      </w:divBdr>
      <w:divsChild>
        <w:div w:id="403455322">
          <w:marLeft w:val="-115"/>
          <w:marRight w:val="0"/>
          <w:marTop w:val="0"/>
          <w:marBottom w:val="0"/>
          <w:divBdr>
            <w:top w:val="none" w:sz="0" w:space="0" w:color="auto"/>
            <w:left w:val="none" w:sz="0" w:space="0" w:color="auto"/>
            <w:bottom w:val="none" w:sz="0" w:space="0" w:color="auto"/>
            <w:right w:val="none" w:sz="0" w:space="0" w:color="auto"/>
          </w:divBdr>
        </w:div>
        <w:div w:id="74792282">
          <w:marLeft w:val="605"/>
          <w:marRight w:val="0"/>
          <w:marTop w:val="0"/>
          <w:marBottom w:val="0"/>
          <w:divBdr>
            <w:top w:val="none" w:sz="0" w:space="0" w:color="auto"/>
            <w:left w:val="none" w:sz="0" w:space="0" w:color="auto"/>
            <w:bottom w:val="none" w:sz="0" w:space="0" w:color="auto"/>
            <w:right w:val="none" w:sz="0" w:space="0" w:color="auto"/>
          </w:divBdr>
        </w:div>
        <w:div w:id="460612448">
          <w:marLeft w:val="-108"/>
          <w:marRight w:val="0"/>
          <w:marTop w:val="0"/>
          <w:marBottom w:val="0"/>
          <w:divBdr>
            <w:top w:val="none" w:sz="0" w:space="0" w:color="auto"/>
            <w:left w:val="none" w:sz="0" w:space="0" w:color="auto"/>
            <w:bottom w:val="none" w:sz="0" w:space="0" w:color="auto"/>
            <w:right w:val="none" w:sz="0" w:space="0" w:color="auto"/>
          </w:divBdr>
        </w:div>
        <w:div w:id="302662849">
          <w:marLeft w:val="-108"/>
          <w:marRight w:val="0"/>
          <w:marTop w:val="0"/>
          <w:marBottom w:val="0"/>
          <w:divBdr>
            <w:top w:val="none" w:sz="0" w:space="0" w:color="auto"/>
            <w:left w:val="none" w:sz="0" w:space="0" w:color="auto"/>
            <w:bottom w:val="none" w:sz="0" w:space="0" w:color="auto"/>
            <w:right w:val="none" w:sz="0" w:space="0" w:color="auto"/>
          </w:divBdr>
        </w:div>
        <w:div w:id="847134871">
          <w:marLeft w:val="-108"/>
          <w:marRight w:val="0"/>
          <w:marTop w:val="0"/>
          <w:marBottom w:val="0"/>
          <w:divBdr>
            <w:top w:val="none" w:sz="0" w:space="0" w:color="auto"/>
            <w:left w:val="none" w:sz="0" w:space="0" w:color="auto"/>
            <w:bottom w:val="none" w:sz="0" w:space="0" w:color="auto"/>
            <w:right w:val="none" w:sz="0" w:space="0" w:color="auto"/>
          </w:divBdr>
        </w:div>
      </w:divsChild>
    </w:div>
    <w:div w:id="1152064879">
      <w:bodyDiv w:val="1"/>
      <w:marLeft w:val="0"/>
      <w:marRight w:val="0"/>
      <w:marTop w:val="0"/>
      <w:marBottom w:val="0"/>
      <w:divBdr>
        <w:top w:val="none" w:sz="0" w:space="0" w:color="auto"/>
        <w:left w:val="none" w:sz="0" w:space="0" w:color="auto"/>
        <w:bottom w:val="none" w:sz="0" w:space="0" w:color="auto"/>
        <w:right w:val="none" w:sz="0" w:space="0" w:color="auto"/>
      </w:divBdr>
    </w:div>
    <w:div w:id="1239748664">
      <w:bodyDiv w:val="1"/>
      <w:marLeft w:val="0"/>
      <w:marRight w:val="0"/>
      <w:marTop w:val="0"/>
      <w:marBottom w:val="0"/>
      <w:divBdr>
        <w:top w:val="none" w:sz="0" w:space="0" w:color="auto"/>
        <w:left w:val="none" w:sz="0" w:space="0" w:color="auto"/>
        <w:bottom w:val="none" w:sz="0" w:space="0" w:color="auto"/>
        <w:right w:val="none" w:sz="0" w:space="0" w:color="auto"/>
      </w:divBdr>
    </w:div>
    <w:div w:id="1239904992">
      <w:bodyDiv w:val="1"/>
      <w:marLeft w:val="0"/>
      <w:marRight w:val="0"/>
      <w:marTop w:val="0"/>
      <w:marBottom w:val="0"/>
      <w:divBdr>
        <w:top w:val="none" w:sz="0" w:space="0" w:color="auto"/>
        <w:left w:val="none" w:sz="0" w:space="0" w:color="auto"/>
        <w:bottom w:val="none" w:sz="0" w:space="0" w:color="auto"/>
        <w:right w:val="none" w:sz="0" w:space="0" w:color="auto"/>
      </w:divBdr>
    </w:div>
    <w:div w:id="1579825772">
      <w:bodyDiv w:val="1"/>
      <w:marLeft w:val="0"/>
      <w:marRight w:val="0"/>
      <w:marTop w:val="0"/>
      <w:marBottom w:val="0"/>
      <w:divBdr>
        <w:top w:val="none" w:sz="0" w:space="0" w:color="auto"/>
        <w:left w:val="none" w:sz="0" w:space="0" w:color="auto"/>
        <w:bottom w:val="none" w:sz="0" w:space="0" w:color="auto"/>
        <w:right w:val="none" w:sz="0" w:space="0" w:color="auto"/>
      </w:divBdr>
    </w:div>
    <w:div w:id="2045667572">
      <w:bodyDiv w:val="1"/>
      <w:marLeft w:val="0"/>
      <w:marRight w:val="0"/>
      <w:marTop w:val="0"/>
      <w:marBottom w:val="0"/>
      <w:divBdr>
        <w:top w:val="none" w:sz="0" w:space="0" w:color="auto"/>
        <w:left w:val="none" w:sz="0" w:space="0" w:color="auto"/>
        <w:bottom w:val="none" w:sz="0" w:space="0" w:color="auto"/>
        <w:right w:val="none" w:sz="0" w:space="0" w:color="auto"/>
      </w:divBdr>
    </w:div>
    <w:div w:id="204913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isasterrecovery@wv.gov" TargetMode="External"/><Relationship Id="rId18" Type="http://schemas.openxmlformats.org/officeDocument/2006/relationships/image" Target="media/image10.png"/><Relationship Id="rId26" Type="http://schemas.openxmlformats.org/officeDocument/2006/relationships/hyperlink" Target="https://wvfloodrecovery.com/program-details/"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www.wvfloodrecovery.com" TargetMode="External"/><Relationship Id="rId17" Type="http://schemas.openxmlformats.org/officeDocument/2006/relationships/image" Target="media/image9.png"/><Relationship Id="rId25" Type="http://schemas.openxmlformats.org/officeDocument/2006/relationships/hyperlink" Target="https://wvfloodrecovery.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vfloodrecovery.com/program-detail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8618</Words>
  <Characters>49126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Trautwein, Jason Robert</dc:creator>
  <cp:keywords/>
  <dc:description/>
  <cp:lastModifiedBy>Trautwein, Jason Robert</cp:lastModifiedBy>
  <cp:revision>2</cp:revision>
  <dcterms:created xsi:type="dcterms:W3CDTF">2021-10-28T18:06:00Z</dcterms:created>
  <dcterms:modified xsi:type="dcterms:W3CDTF">2021-10-28T18:06:00Z</dcterms:modified>
</cp:coreProperties>
</file>